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46BF" w14:textId="72F97C6A" w:rsidR="00C95182" w:rsidRDefault="00C95182" w:rsidP="00C9518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The University of Manitoba invites applications for a Tier 1 Canada Research Chair </w:t>
      </w:r>
      <w:r w:rsidR="003C2E49">
        <w:rPr>
          <w:rStyle w:val="normaltextrun"/>
          <w:rFonts w:eastAsiaTheme="majorEastAsia"/>
          <w:b/>
          <w:bCs/>
        </w:rPr>
        <w:t xml:space="preserve">(CRC) </w:t>
      </w:r>
      <w:r w:rsidR="00FC77D6">
        <w:rPr>
          <w:rStyle w:val="normaltextrun"/>
          <w:rFonts w:eastAsiaTheme="majorEastAsia"/>
          <w:b/>
          <w:bCs/>
        </w:rPr>
        <w:t>for an Equity Designated position established for</w:t>
      </w:r>
      <w:r>
        <w:rPr>
          <w:rStyle w:val="normaltextrun"/>
          <w:rFonts w:eastAsiaTheme="majorEastAsia"/>
          <w:b/>
          <w:bCs/>
        </w:rPr>
        <w:t xml:space="preserve"> scholars </w:t>
      </w:r>
      <w:r w:rsidRPr="00B46C7A">
        <w:rPr>
          <w:rStyle w:val="normaltextrun"/>
          <w:rFonts w:eastAsiaTheme="majorEastAsia"/>
          <w:b/>
          <w:bCs/>
        </w:rPr>
        <w:t xml:space="preserve">who </w:t>
      </w:r>
      <w:r w:rsidR="00B46C7A" w:rsidRPr="00B46C7A">
        <w:rPr>
          <w:rStyle w:val="normaltextrun"/>
          <w:rFonts w:eastAsiaTheme="majorEastAsia"/>
          <w:b/>
          <w:bCs/>
        </w:rPr>
        <w:t>self-</w:t>
      </w:r>
      <w:r w:rsidRPr="00B46C7A">
        <w:rPr>
          <w:rStyle w:val="normaltextrun"/>
          <w:rFonts w:eastAsiaTheme="majorEastAsia"/>
          <w:b/>
          <w:bCs/>
        </w:rPr>
        <w:t>identify as</w:t>
      </w:r>
      <w:r>
        <w:rPr>
          <w:rStyle w:val="normaltextrun"/>
          <w:rFonts w:eastAsiaTheme="majorEastAsia"/>
          <w:b/>
          <w:bCs/>
        </w:rPr>
        <w:t xml:space="preserve"> Indigenous (First Nations, Inuit or M</w:t>
      </w:r>
      <w:r w:rsidR="007710BE">
        <w:rPr>
          <w:rStyle w:val="normaltextrun"/>
          <w:rFonts w:eastAsiaTheme="majorEastAsia"/>
          <w:b/>
          <w:bCs/>
        </w:rPr>
        <w:t>é</w:t>
      </w:r>
      <w:r>
        <w:rPr>
          <w:rStyle w:val="normaltextrun"/>
          <w:rFonts w:eastAsiaTheme="majorEastAsia"/>
          <w:b/>
          <w:bCs/>
        </w:rPr>
        <w:t xml:space="preserve">tis) </w:t>
      </w:r>
      <w:r w:rsidR="0020482C">
        <w:rPr>
          <w:rStyle w:val="normaltextrun"/>
          <w:rFonts w:eastAsiaTheme="majorEastAsia"/>
          <w:b/>
          <w:bCs/>
        </w:rPr>
        <w:t xml:space="preserve">and </w:t>
      </w:r>
      <w:r w:rsidR="002D0191">
        <w:rPr>
          <w:rStyle w:val="normaltextrun"/>
          <w:rFonts w:eastAsiaTheme="majorEastAsia"/>
          <w:b/>
          <w:bCs/>
        </w:rPr>
        <w:t xml:space="preserve">are </w:t>
      </w:r>
      <w:r w:rsidR="0020482C">
        <w:rPr>
          <w:rStyle w:val="normaltextrun"/>
          <w:rFonts w:eastAsiaTheme="majorEastAsia"/>
          <w:b/>
          <w:bCs/>
        </w:rPr>
        <w:t xml:space="preserve">undertaking research </w:t>
      </w:r>
      <w:proofErr w:type="gramStart"/>
      <w:r w:rsidR="0020482C">
        <w:rPr>
          <w:rStyle w:val="normaltextrun"/>
          <w:rFonts w:eastAsiaTheme="majorEastAsia"/>
          <w:b/>
          <w:bCs/>
        </w:rPr>
        <w:t>in the area of</w:t>
      </w:r>
      <w:proofErr w:type="gramEnd"/>
      <w:r w:rsidR="00F6242E">
        <w:rPr>
          <w:rStyle w:val="normaltextrun"/>
          <w:rFonts w:eastAsiaTheme="majorEastAsia"/>
          <w:b/>
          <w:bCs/>
        </w:rPr>
        <w:t xml:space="preserve"> Indigenous resource/environmental governance</w:t>
      </w:r>
      <w:r>
        <w:rPr>
          <w:rStyle w:val="normaltextrun"/>
          <w:rFonts w:eastAsiaTheme="majorEastAsia"/>
          <w:b/>
          <w:bCs/>
        </w:rPr>
        <w:t>. We are seeking applicants who have the highest potential for success for securing a CRC. </w:t>
      </w:r>
      <w:r>
        <w:rPr>
          <w:rStyle w:val="eop"/>
          <w:rFonts w:eastAsiaTheme="majorEastAsia"/>
        </w:rPr>
        <w:t> </w:t>
      </w:r>
    </w:p>
    <w:p w14:paraId="6A07F50C" w14:textId="77777777" w:rsidR="00C95182" w:rsidRDefault="00C95182" w:rsidP="00C95182">
      <w:pPr>
        <w:pStyle w:val="paragraph"/>
        <w:spacing w:before="0" w:beforeAutospacing="0" w:after="0" w:afterAutospacing="0"/>
        <w:textAlignment w:val="baseline"/>
        <w:rPr>
          <w:rStyle w:val="normaltextrun"/>
          <w:rFonts w:eastAsiaTheme="majorEastAsia"/>
          <w:b/>
          <w:bCs/>
        </w:rPr>
      </w:pPr>
    </w:p>
    <w:p w14:paraId="65691B4D" w14:textId="055AA05E" w:rsidR="00C95182" w:rsidRDefault="00C95182" w:rsidP="00C9518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Tier 1 Canada Research </w:t>
      </w:r>
      <w:r w:rsidRPr="00290DE7">
        <w:rPr>
          <w:rStyle w:val="normaltextrun"/>
          <w:rFonts w:eastAsiaTheme="majorEastAsia"/>
          <w:b/>
          <w:bCs/>
        </w:rPr>
        <w:t>Chair, Associate Professor</w:t>
      </w:r>
      <w:r w:rsidR="008023B9" w:rsidRPr="00290DE7">
        <w:rPr>
          <w:rStyle w:val="normaltextrun"/>
          <w:rFonts w:eastAsiaTheme="majorEastAsia"/>
          <w:b/>
          <w:bCs/>
        </w:rPr>
        <w:t xml:space="preserve"> or Professor</w:t>
      </w:r>
      <w:r>
        <w:rPr>
          <w:rStyle w:val="normaltextrun"/>
          <w:rFonts w:eastAsiaTheme="majorEastAsia"/>
          <w:b/>
          <w:bCs/>
        </w:rPr>
        <w:t>, Natural Resources Institute, University of Manitoba</w:t>
      </w:r>
      <w:r w:rsidR="00F6242E">
        <w:rPr>
          <w:rStyle w:val="normaltextrun"/>
          <w:rFonts w:eastAsiaTheme="majorEastAsia"/>
          <w:b/>
          <w:bCs/>
        </w:rPr>
        <w:t>.</w:t>
      </w:r>
      <w:r>
        <w:rPr>
          <w:rStyle w:val="normaltextrun"/>
          <w:rFonts w:eastAsiaTheme="majorEastAsia"/>
          <w:b/>
          <w:bCs/>
          <w:lang w:val="en-US"/>
        </w:rPr>
        <w:t> </w:t>
      </w:r>
      <w:r>
        <w:rPr>
          <w:rStyle w:val="eop"/>
          <w:rFonts w:eastAsiaTheme="majorEastAsia"/>
        </w:rPr>
        <w:t> </w:t>
      </w:r>
    </w:p>
    <w:p w14:paraId="16370B1B" w14:textId="77777777" w:rsidR="00C95182" w:rsidRDefault="00C95182" w:rsidP="00C95182">
      <w:pPr>
        <w:pStyle w:val="paragraph"/>
        <w:spacing w:before="0" w:beforeAutospacing="0" w:after="0" w:afterAutospacing="0"/>
        <w:textAlignment w:val="baseline"/>
        <w:rPr>
          <w:rStyle w:val="normaltextrun"/>
          <w:rFonts w:eastAsiaTheme="majorEastAsia"/>
        </w:rPr>
      </w:pPr>
    </w:p>
    <w:p w14:paraId="6B346795" w14:textId="1221D9F6" w:rsidR="007A14AC" w:rsidRPr="0048224F" w:rsidRDefault="00C95182" w:rsidP="0048224F">
      <w:pPr>
        <w:pStyle w:val="Default"/>
        <w:rPr>
          <w:rStyle w:val="normaltextrun"/>
        </w:rPr>
      </w:pPr>
      <w:r>
        <w:rPr>
          <w:rStyle w:val="normaltextrun"/>
        </w:rPr>
        <w:t xml:space="preserve">The </w:t>
      </w:r>
      <w:r>
        <w:rPr>
          <w:rStyle w:val="normaltextrun"/>
          <w:rFonts w:eastAsiaTheme="majorEastAsia"/>
        </w:rPr>
        <w:t>Clayton H. Riddell Faculty of Environment, Earth and Resources</w:t>
      </w:r>
      <w:r w:rsidR="004931E8">
        <w:rPr>
          <w:rStyle w:val="normaltextrun"/>
          <w:rFonts w:eastAsiaTheme="majorEastAsia"/>
        </w:rPr>
        <w:t xml:space="preserve"> (CHRFEER)</w:t>
      </w:r>
      <w:r>
        <w:rPr>
          <w:rStyle w:val="normaltextrun"/>
        </w:rPr>
        <w:t>, University of Manitoba</w:t>
      </w:r>
      <w:r w:rsidR="0048224F">
        <w:rPr>
          <w:rStyle w:val="normaltextrun"/>
          <w:rFonts w:eastAsiaTheme="majorEastAsia"/>
        </w:rPr>
        <w:t xml:space="preserve"> </w:t>
      </w:r>
      <w:r w:rsidR="0048224F">
        <w:t xml:space="preserve">and on the original lands of the Anishinaabeg, Cree, Oji-Cree, Dakota, and Dene peoples, and on the </w:t>
      </w:r>
      <w:r w:rsidR="00B46C7A" w:rsidRPr="00B46C7A">
        <w:t xml:space="preserve">national </w:t>
      </w:r>
      <w:r w:rsidR="0048224F" w:rsidRPr="00B46C7A">
        <w:t>homeland of the</w:t>
      </w:r>
      <w:r w:rsidR="00B46C7A" w:rsidRPr="00B46C7A">
        <w:t xml:space="preserve"> Red River</w:t>
      </w:r>
      <w:r w:rsidR="0048224F" w:rsidRPr="00B46C7A">
        <w:t xml:space="preserve"> M</w:t>
      </w:r>
      <w:r w:rsidR="007710BE" w:rsidRPr="00B46C7A">
        <w:t>é</w:t>
      </w:r>
      <w:r w:rsidR="0048224F" w:rsidRPr="00B46C7A">
        <w:t>tis</w:t>
      </w:r>
      <w:r w:rsidR="00B46C7A" w:rsidRPr="00B46C7A">
        <w:t>,</w:t>
      </w:r>
      <w:r w:rsidR="0048224F" w:rsidRPr="00B46C7A">
        <w:t xml:space="preserve"> </w:t>
      </w:r>
      <w:r w:rsidRPr="00B46C7A">
        <w:rPr>
          <w:rStyle w:val="normaltextrun"/>
        </w:rPr>
        <w:t>is acce</w:t>
      </w:r>
      <w:r>
        <w:rPr>
          <w:rStyle w:val="normaltextrun"/>
        </w:rPr>
        <w:t>pting applications for a Tier 1 Canada Research Chair</w:t>
      </w:r>
      <w:r>
        <w:rPr>
          <w:rStyle w:val="normaltextrun"/>
          <w:b/>
          <w:bCs/>
        </w:rPr>
        <w:t xml:space="preserve"> </w:t>
      </w:r>
      <w:r>
        <w:rPr>
          <w:rStyle w:val="normaltextrun"/>
        </w:rPr>
        <w:t>(CRC), established by the government of Canada to enable Canadian universities to foster research excellence (</w:t>
      </w:r>
      <w:hyperlink r:id="rId5" w:tgtFrame="_blank" w:history="1">
        <w:r>
          <w:rPr>
            <w:rStyle w:val="normaltextrun"/>
            <w:color w:val="0000FF"/>
            <w:u w:val="single"/>
          </w:rPr>
          <w:t>www.chairs-chaires.gc</w:t>
        </w:r>
        <w:r>
          <w:rPr>
            <w:rStyle w:val="normaltextrun"/>
            <w:color w:val="0000FF"/>
            <w:u w:val="single"/>
          </w:rPr>
          <w:t>.</w:t>
        </w:r>
        <w:r>
          <w:rPr>
            <w:rStyle w:val="normaltextrun"/>
            <w:color w:val="0000FF"/>
            <w:u w:val="single"/>
          </w:rPr>
          <w:t>ca</w:t>
        </w:r>
      </w:hyperlink>
      <w:r>
        <w:rPr>
          <w:rStyle w:val="normaltextrun"/>
        </w:rPr>
        <w:t xml:space="preserve">). With this Chair, the </w:t>
      </w:r>
      <w:r w:rsidR="007A14AC">
        <w:rPr>
          <w:rStyle w:val="normaltextrun"/>
          <w:rFonts w:eastAsiaTheme="majorEastAsia"/>
        </w:rPr>
        <w:t>Natural Resources Institute</w:t>
      </w:r>
      <w:r>
        <w:rPr>
          <w:rStyle w:val="normaltextrun"/>
        </w:rPr>
        <w:t xml:space="preserve"> intends to build on the University of Manitoba strategic </w:t>
      </w:r>
      <w:r w:rsidR="007710BE">
        <w:rPr>
          <w:rStyle w:val="normaltextrun"/>
        </w:rPr>
        <w:t xml:space="preserve">research </w:t>
      </w:r>
      <w:r>
        <w:rPr>
          <w:rStyle w:val="normaltextrun"/>
        </w:rPr>
        <w:t>priorities and contribute to the University’s effort in meeting and sustaining its current equity and diversity targets. </w:t>
      </w:r>
    </w:p>
    <w:p w14:paraId="67C29237" w14:textId="77777777" w:rsidR="007A14AC" w:rsidRDefault="007A14AC" w:rsidP="00C95182">
      <w:pPr>
        <w:pStyle w:val="paragraph"/>
        <w:spacing w:before="0" w:beforeAutospacing="0" w:after="0" w:afterAutospacing="0"/>
        <w:textAlignment w:val="baseline"/>
        <w:rPr>
          <w:rStyle w:val="normaltextrun"/>
          <w:rFonts w:eastAsiaTheme="majorEastAsia"/>
        </w:rPr>
      </w:pPr>
    </w:p>
    <w:p w14:paraId="2345B925" w14:textId="7452086E" w:rsidR="00FB6BA4" w:rsidRPr="00FB6BA4" w:rsidRDefault="00ED0750" w:rsidP="00FB6BA4">
      <w:pPr>
        <w:jc w:val="both"/>
        <w:rPr>
          <w:rFonts w:ascii="Times New Roman" w:eastAsia="Times New Roman" w:hAnsi="Times New Roman" w:cs="Times New Roman"/>
          <w:kern w:val="0"/>
          <w14:ligatures w14:val="none"/>
        </w:rPr>
      </w:pPr>
      <w:r w:rsidRPr="00FB6BA4">
        <w:rPr>
          <w:rStyle w:val="eop"/>
          <w:rFonts w:ascii="Times New Roman" w:eastAsiaTheme="majorEastAsia" w:hAnsi="Times New Roman" w:cs="Times New Roman"/>
        </w:rPr>
        <w:t>The applicant</w:t>
      </w:r>
      <w:r w:rsidR="00411B18">
        <w:rPr>
          <w:rStyle w:val="eop"/>
          <w:rFonts w:ascii="Times New Roman" w:eastAsiaTheme="majorEastAsia" w:hAnsi="Times New Roman" w:cs="Times New Roman"/>
        </w:rPr>
        <w:t>’</w:t>
      </w:r>
      <w:r w:rsidRPr="00FB6BA4">
        <w:rPr>
          <w:rStyle w:val="eop"/>
          <w:rFonts w:ascii="Times New Roman" w:eastAsiaTheme="majorEastAsia" w:hAnsi="Times New Roman" w:cs="Times New Roman"/>
        </w:rPr>
        <w:t>s research area should primarily align</w:t>
      </w:r>
      <w:r w:rsidR="00A97CC8" w:rsidRPr="00FB6BA4">
        <w:rPr>
          <w:rStyle w:val="eop"/>
          <w:rFonts w:ascii="Times New Roman" w:eastAsiaTheme="majorEastAsia" w:hAnsi="Times New Roman" w:cs="Times New Roman"/>
        </w:rPr>
        <w:t xml:space="preserve"> with Indigenous resource/environmental governance, </w:t>
      </w:r>
      <w:r w:rsidR="00F6242E">
        <w:rPr>
          <w:rStyle w:val="eop"/>
          <w:rFonts w:ascii="Times New Roman" w:eastAsiaTheme="majorEastAsia" w:hAnsi="Times New Roman" w:cs="Times New Roman"/>
        </w:rPr>
        <w:t xml:space="preserve">which includes bridging diverse knowledges into decision making. </w:t>
      </w:r>
      <w:r w:rsidR="007710BE">
        <w:rPr>
          <w:rStyle w:val="eop"/>
          <w:rFonts w:ascii="Times New Roman" w:eastAsiaTheme="majorEastAsia" w:hAnsi="Times New Roman" w:cs="Times New Roman"/>
        </w:rPr>
        <w:t>A priority</w:t>
      </w:r>
      <w:r w:rsidR="00F6242E">
        <w:rPr>
          <w:rStyle w:val="eop"/>
          <w:rFonts w:ascii="Times New Roman" w:eastAsiaTheme="majorEastAsia" w:hAnsi="Times New Roman" w:cs="Times New Roman"/>
        </w:rPr>
        <w:t xml:space="preserve"> </w:t>
      </w:r>
      <w:r w:rsidR="007710BE">
        <w:rPr>
          <w:rStyle w:val="eop"/>
          <w:rFonts w:ascii="Times New Roman" w:eastAsiaTheme="majorEastAsia" w:hAnsi="Times New Roman" w:cs="Times New Roman"/>
        </w:rPr>
        <w:t xml:space="preserve">resource sector for the NRI in this regard </w:t>
      </w:r>
      <w:r w:rsidR="00F6242E">
        <w:rPr>
          <w:rStyle w:val="eop"/>
          <w:rFonts w:ascii="Times New Roman" w:eastAsiaTheme="majorEastAsia" w:hAnsi="Times New Roman" w:cs="Times New Roman"/>
        </w:rPr>
        <w:t>is</w:t>
      </w:r>
      <w:r w:rsidR="00A97CC8" w:rsidRPr="00FB6BA4">
        <w:rPr>
          <w:rStyle w:val="eop"/>
          <w:rFonts w:ascii="Times New Roman" w:eastAsiaTheme="majorEastAsia" w:hAnsi="Times New Roman" w:cs="Times New Roman"/>
        </w:rPr>
        <w:t xml:space="preserve"> water</w:t>
      </w:r>
      <w:r w:rsidR="00FB6BA4" w:rsidRPr="00FB6BA4">
        <w:rPr>
          <w:rStyle w:val="eop"/>
          <w:rFonts w:ascii="Times New Roman" w:eastAsiaTheme="majorEastAsia" w:hAnsi="Times New Roman" w:cs="Times New Roman"/>
        </w:rPr>
        <w:t>,</w:t>
      </w:r>
      <w:r w:rsidR="00A97CC8" w:rsidRPr="00FB6BA4">
        <w:rPr>
          <w:rStyle w:val="eop"/>
          <w:rFonts w:ascii="Times New Roman" w:eastAsiaTheme="majorEastAsia" w:hAnsi="Times New Roman" w:cs="Times New Roman"/>
        </w:rPr>
        <w:t xml:space="preserve"> </w:t>
      </w:r>
      <w:r w:rsidR="00F6242E">
        <w:rPr>
          <w:rStyle w:val="eop"/>
          <w:rFonts w:ascii="Times New Roman" w:eastAsiaTheme="majorEastAsia" w:hAnsi="Times New Roman" w:cs="Times New Roman"/>
        </w:rPr>
        <w:t xml:space="preserve">with a secondary focus on impact assessment, </w:t>
      </w:r>
      <w:r w:rsidR="00FB6BA4" w:rsidRPr="00FB6BA4">
        <w:rPr>
          <w:rFonts w:ascii="Times New Roman" w:eastAsia="Times New Roman" w:hAnsi="Times New Roman" w:cs="Times New Roman"/>
          <w:kern w:val="0"/>
          <w14:ligatures w14:val="none"/>
        </w:rPr>
        <w:t xml:space="preserve">consistent with </w:t>
      </w:r>
      <w:r w:rsidR="002D0D70">
        <w:rPr>
          <w:rFonts w:ascii="Times New Roman" w:eastAsia="Times New Roman" w:hAnsi="Times New Roman" w:cs="Times New Roman"/>
          <w:kern w:val="0"/>
          <w14:ligatures w14:val="none"/>
        </w:rPr>
        <w:t xml:space="preserve">Treaties, </w:t>
      </w:r>
      <w:r w:rsidR="00FB6BA4" w:rsidRPr="00FB6BA4">
        <w:rPr>
          <w:rFonts w:ascii="Times New Roman" w:eastAsia="Times New Roman" w:hAnsi="Times New Roman" w:cs="Times New Roman"/>
          <w:kern w:val="0"/>
          <w14:ligatures w14:val="none"/>
        </w:rPr>
        <w:t>Canadian Constitution Act,</w:t>
      </w:r>
      <w:r w:rsidR="002D0D70">
        <w:rPr>
          <w:rFonts w:ascii="Times New Roman" w:eastAsia="Times New Roman" w:hAnsi="Times New Roman" w:cs="Times New Roman"/>
          <w:kern w:val="0"/>
          <w14:ligatures w14:val="none"/>
        </w:rPr>
        <w:t xml:space="preserve"> </w:t>
      </w:r>
      <w:r w:rsidR="000B5D85" w:rsidRPr="00FB6BA4">
        <w:rPr>
          <w:rFonts w:ascii="Times New Roman" w:eastAsia="Times New Roman" w:hAnsi="Times New Roman" w:cs="Times New Roman"/>
          <w:kern w:val="0"/>
          <w14:ligatures w14:val="none"/>
        </w:rPr>
        <w:t>U</w:t>
      </w:r>
      <w:r w:rsidR="000B5D85">
        <w:rPr>
          <w:rFonts w:ascii="Times New Roman" w:eastAsia="Times New Roman" w:hAnsi="Times New Roman" w:cs="Times New Roman"/>
          <w:kern w:val="0"/>
          <w14:ligatures w14:val="none"/>
        </w:rPr>
        <w:t xml:space="preserve">nited </w:t>
      </w:r>
      <w:r w:rsidR="000B5D85" w:rsidRPr="00FB6BA4">
        <w:rPr>
          <w:rFonts w:ascii="Times New Roman" w:eastAsia="Times New Roman" w:hAnsi="Times New Roman" w:cs="Times New Roman"/>
          <w:kern w:val="0"/>
          <w14:ligatures w14:val="none"/>
        </w:rPr>
        <w:t>N</w:t>
      </w:r>
      <w:r w:rsidR="000B5D85">
        <w:rPr>
          <w:rFonts w:ascii="Times New Roman" w:eastAsia="Times New Roman" w:hAnsi="Times New Roman" w:cs="Times New Roman"/>
          <w:kern w:val="0"/>
          <w14:ligatures w14:val="none"/>
        </w:rPr>
        <w:t xml:space="preserve">ations </w:t>
      </w:r>
      <w:r w:rsidR="000B5D85" w:rsidRPr="00FB6BA4">
        <w:rPr>
          <w:rFonts w:ascii="Times New Roman" w:eastAsia="Times New Roman" w:hAnsi="Times New Roman" w:cs="Times New Roman"/>
          <w:kern w:val="0"/>
          <w14:ligatures w14:val="none"/>
        </w:rPr>
        <w:t>D</w:t>
      </w:r>
      <w:r w:rsidR="000B5D85">
        <w:rPr>
          <w:rFonts w:ascii="Times New Roman" w:eastAsia="Times New Roman" w:hAnsi="Times New Roman" w:cs="Times New Roman"/>
          <w:kern w:val="0"/>
          <w14:ligatures w14:val="none"/>
        </w:rPr>
        <w:t xml:space="preserve">eclaration on the </w:t>
      </w:r>
      <w:r w:rsidR="000B5D85" w:rsidRPr="00FB6BA4">
        <w:rPr>
          <w:rFonts w:ascii="Times New Roman" w:eastAsia="Times New Roman" w:hAnsi="Times New Roman" w:cs="Times New Roman"/>
          <w:kern w:val="0"/>
          <w14:ligatures w14:val="none"/>
        </w:rPr>
        <w:t>R</w:t>
      </w:r>
      <w:r w:rsidR="000B5D85">
        <w:rPr>
          <w:rFonts w:ascii="Times New Roman" w:eastAsia="Times New Roman" w:hAnsi="Times New Roman" w:cs="Times New Roman"/>
          <w:kern w:val="0"/>
          <w14:ligatures w14:val="none"/>
        </w:rPr>
        <w:t xml:space="preserve">ights of </w:t>
      </w:r>
      <w:r w:rsidR="000B5D85" w:rsidRPr="00FB6BA4">
        <w:rPr>
          <w:rFonts w:ascii="Times New Roman" w:eastAsia="Times New Roman" w:hAnsi="Times New Roman" w:cs="Times New Roman"/>
          <w:kern w:val="0"/>
          <w14:ligatures w14:val="none"/>
        </w:rPr>
        <w:t>I</w:t>
      </w:r>
      <w:r w:rsidR="000B5D85">
        <w:rPr>
          <w:rFonts w:ascii="Times New Roman" w:eastAsia="Times New Roman" w:hAnsi="Times New Roman" w:cs="Times New Roman"/>
          <w:kern w:val="0"/>
          <w14:ligatures w14:val="none"/>
        </w:rPr>
        <w:t xml:space="preserve">ndigenous </w:t>
      </w:r>
      <w:r w:rsidR="000B5D85" w:rsidRPr="00FB6BA4">
        <w:rPr>
          <w:rFonts w:ascii="Times New Roman" w:eastAsia="Times New Roman" w:hAnsi="Times New Roman" w:cs="Times New Roman"/>
          <w:kern w:val="0"/>
          <w14:ligatures w14:val="none"/>
        </w:rPr>
        <w:t>P</w:t>
      </w:r>
      <w:r w:rsidR="000B5D85">
        <w:rPr>
          <w:rFonts w:ascii="Times New Roman" w:eastAsia="Times New Roman" w:hAnsi="Times New Roman" w:cs="Times New Roman"/>
          <w:kern w:val="0"/>
          <w14:ligatures w14:val="none"/>
        </w:rPr>
        <w:t>eoples Act,</w:t>
      </w:r>
      <w:r w:rsidR="000B5D85" w:rsidRPr="00FB6BA4">
        <w:rPr>
          <w:rFonts w:ascii="Times New Roman" w:eastAsia="Times New Roman" w:hAnsi="Times New Roman" w:cs="Times New Roman"/>
          <w:kern w:val="0"/>
          <w14:ligatures w14:val="none"/>
        </w:rPr>
        <w:t xml:space="preserve"> </w:t>
      </w:r>
      <w:r w:rsidR="00FB6BA4" w:rsidRPr="00FB6BA4">
        <w:rPr>
          <w:rFonts w:ascii="Times New Roman" w:eastAsia="Times New Roman" w:hAnsi="Times New Roman" w:cs="Times New Roman"/>
          <w:kern w:val="0"/>
          <w14:ligatures w14:val="none"/>
        </w:rPr>
        <w:t>T</w:t>
      </w:r>
      <w:r w:rsidR="000B5D85">
        <w:rPr>
          <w:rFonts w:ascii="Times New Roman" w:eastAsia="Times New Roman" w:hAnsi="Times New Roman" w:cs="Times New Roman"/>
          <w:kern w:val="0"/>
          <w14:ligatures w14:val="none"/>
        </w:rPr>
        <w:t xml:space="preserve">ruth and </w:t>
      </w:r>
      <w:r w:rsidR="00FB6BA4" w:rsidRPr="00FB6BA4">
        <w:rPr>
          <w:rFonts w:ascii="Times New Roman" w:eastAsia="Times New Roman" w:hAnsi="Times New Roman" w:cs="Times New Roman"/>
          <w:kern w:val="0"/>
          <w14:ligatures w14:val="none"/>
        </w:rPr>
        <w:t>R</w:t>
      </w:r>
      <w:r w:rsidR="000B5D85">
        <w:rPr>
          <w:rFonts w:ascii="Times New Roman" w:eastAsia="Times New Roman" w:hAnsi="Times New Roman" w:cs="Times New Roman"/>
          <w:kern w:val="0"/>
          <w14:ligatures w14:val="none"/>
        </w:rPr>
        <w:t xml:space="preserve">econciliation </w:t>
      </w:r>
      <w:r w:rsidR="00FB6BA4" w:rsidRPr="00FB6BA4">
        <w:rPr>
          <w:rFonts w:ascii="Times New Roman" w:eastAsia="Times New Roman" w:hAnsi="Times New Roman" w:cs="Times New Roman"/>
          <w:kern w:val="0"/>
          <w14:ligatures w14:val="none"/>
        </w:rPr>
        <w:t>C</w:t>
      </w:r>
      <w:r w:rsidR="000B5D85">
        <w:rPr>
          <w:rFonts w:ascii="Times New Roman" w:eastAsia="Times New Roman" w:hAnsi="Times New Roman" w:cs="Times New Roman"/>
          <w:kern w:val="0"/>
          <w14:ligatures w14:val="none"/>
        </w:rPr>
        <w:t>ommission Calls to Action</w:t>
      </w:r>
      <w:r w:rsidR="00FB6BA4" w:rsidRPr="00FB6BA4">
        <w:rPr>
          <w:rFonts w:ascii="Times New Roman" w:eastAsia="Times New Roman" w:hAnsi="Times New Roman" w:cs="Times New Roman"/>
          <w:kern w:val="0"/>
          <w14:ligatures w14:val="none"/>
        </w:rPr>
        <w:t xml:space="preserve">, </w:t>
      </w:r>
      <w:r w:rsidR="002D0D70">
        <w:rPr>
          <w:rFonts w:ascii="Times New Roman" w:eastAsia="Times New Roman" w:hAnsi="Times New Roman" w:cs="Times New Roman"/>
          <w:kern w:val="0"/>
          <w14:ligatures w14:val="none"/>
        </w:rPr>
        <w:t xml:space="preserve">Impact Assessment Act, </w:t>
      </w:r>
      <w:r w:rsidR="00FB6BA4" w:rsidRPr="00FB6BA4">
        <w:rPr>
          <w:rFonts w:ascii="Times New Roman" w:eastAsia="Times New Roman" w:hAnsi="Times New Roman" w:cs="Times New Roman"/>
          <w:kern w:val="0"/>
          <w14:ligatures w14:val="none"/>
        </w:rPr>
        <w:t xml:space="preserve">and </w:t>
      </w:r>
      <w:r w:rsidR="000B5D85">
        <w:rPr>
          <w:rFonts w:ascii="Times New Roman" w:eastAsia="Times New Roman" w:hAnsi="Times New Roman" w:cs="Times New Roman"/>
          <w:kern w:val="0"/>
          <w14:ligatures w14:val="none"/>
        </w:rPr>
        <w:t>relevant</w:t>
      </w:r>
      <w:r w:rsidR="00FB6BA4" w:rsidRPr="00FB6BA4">
        <w:rPr>
          <w:rFonts w:ascii="Times New Roman" w:eastAsia="Times New Roman" w:hAnsi="Times New Roman" w:cs="Times New Roman"/>
          <w:kern w:val="0"/>
          <w14:ligatures w14:val="none"/>
        </w:rPr>
        <w:t xml:space="preserve"> case law</w:t>
      </w:r>
      <w:r w:rsidR="00FB6BA4">
        <w:rPr>
          <w:rFonts w:ascii="Times New Roman" w:eastAsia="Times New Roman" w:hAnsi="Times New Roman" w:cs="Times New Roman"/>
          <w:kern w:val="0"/>
          <w14:ligatures w14:val="none"/>
        </w:rPr>
        <w:t>.</w:t>
      </w:r>
    </w:p>
    <w:p w14:paraId="0C493404" w14:textId="44DC83A8" w:rsidR="00C95182" w:rsidRDefault="00C95182" w:rsidP="00C95182">
      <w:pPr>
        <w:pStyle w:val="paragraph"/>
        <w:spacing w:before="0" w:beforeAutospacing="0" w:after="0" w:afterAutospacing="0"/>
        <w:textAlignment w:val="baseline"/>
        <w:rPr>
          <w:rFonts w:ascii="Segoe UI" w:hAnsi="Segoe UI" w:cs="Segoe UI"/>
          <w:sz w:val="18"/>
          <w:szCs w:val="18"/>
        </w:rPr>
      </w:pPr>
    </w:p>
    <w:p w14:paraId="6F5D252A" w14:textId="05733E63" w:rsidR="00C95182" w:rsidRPr="00290DE7" w:rsidRDefault="00C95182" w:rsidP="00F6242E">
      <w:pPr>
        <w:rPr>
          <w:rFonts w:ascii="Times New Roman" w:eastAsia="Times New Roman" w:hAnsi="Times New Roman" w:cs="Times New Roman"/>
          <w:kern w:val="0"/>
          <w14:ligatures w14:val="none"/>
        </w:rPr>
      </w:pPr>
      <w:r w:rsidRPr="003C267C">
        <w:rPr>
          <w:rStyle w:val="normaltextrun"/>
          <w:rFonts w:ascii="Times New Roman" w:hAnsi="Times New Roman" w:cs="Times New Roman"/>
        </w:rPr>
        <w:t>It is expected that the Chair will work collaboratively with researchers across the University of Manitoba</w:t>
      </w:r>
      <w:r w:rsidR="007A14AC" w:rsidRPr="003C267C">
        <w:rPr>
          <w:rStyle w:val="normaltextrun"/>
          <w:rFonts w:ascii="Times New Roman" w:eastAsiaTheme="majorEastAsia" w:hAnsi="Times New Roman" w:cs="Times New Roman"/>
        </w:rPr>
        <w:t xml:space="preserve">, and we note </w:t>
      </w:r>
      <w:proofErr w:type="gramStart"/>
      <w:r w:rsidR="007A14AC" w:rsidRPr="003C267C">
        <w:rPr>
          <w:rStyle w:val="normaltextrun"/>
          <w:rFonts w:ascii="Times New Roman" w:eastAsiaTheme="majorEastAsia" w:hAnsi="Times New Roman" w:cs="Times New Roman"/>
        </w:rPr>
        <w:t>in particular the</w:t>
      </w:r>
      <w:proofErr w:type="gramEnd"/>
      <w:r w:rsidR="007A14AC" w:rsidRPr="003C267C">
        <w:rPr>
          <w:rStyle w:val="normaltextrun"/>
          <w:rFonts w:ascii="Times New Roman" w:eastAsiaTheme="majorEastAsia" w:hAnsi="Times New Roman" w:cs="Times New Roman"/>
        </w:rPr>
        <w:t xml:space="preserve"> potential </w:t>
      </w:r>
      <w:r w:rsidR="007A14AC" w:rsidRPr="003C267C">
        <w:rPr>
          <w:rFonts w:ascii="Times New Roman" w:eastAsia="Times New Roman" w:hAnsi="Times New Roman" w:cs="Times New Roman"/>
          <w:kern w:val="0"/>
          <w14:ligatures w14:val="none"/>
        </w:rPr>
        <w:t>for linkages with Indigenous Scholars at UM such as CRC</w:t>
      </w:r>
      <w:r w:rsidR="00A56A5A" w:rsidRPr="003C267C">
        <w:rPr>
          <w:rFonts w:ascii="Times New Roman" w:eastAsia="Times New Roman" w:hAnsi="Times New Roman" w:cs="Times New Roman"/>
          <w:kern w:val="0"/>
          <w14:ligatures w14:val="none"/>
        </w:rPr>
        <w:t>s</w:t>
      </w:r>
      <w:r w:rsidR="007A14AC" w:rsidRPr="003C267C">
        <w:rPr>
          <w:rFonts w:ascii="Times New Roman" w:eastAsia="Times New Roman" w:hAnsi="Times New Roman" w:cs="Times New Roman"/>
          <w:kern w:val="0"/>
          <w14:ligatures w14:val="none"/>
        </w:rPr>
        <w:t xml:space="preserve"> </w:t>
      </w:r>
      <w:r w:rsidR="00A56A5A" w:rsidRPr="003C267C">
        <w:rPr>
          <w:rFonts w:ascii="Times New Roman" w:eastAsia="Times New Roman" w:hAnsi="Times New Roman" w:cs="Times New Roman"/>
          <w:kern w:val="0"/>
          <w14:ligatures w14:val="none"/>
        </w:rPr>
        <w:t>i</w:t>
      </w:r>
      <w:r w:rsidR="007A14AC" w:rsidRPr="003C267C">
        <w:rPr>
          <w:rFonts w:ascii="Times New Roman" w:eastAsia="Times New Roman" w:hAnsi="Times New Roman" w:cs="Times New Roman"/>
          <w:kern w:val="0"/>
          <w14:ligatures w14:val="none"/>
        </w:rPr>
        <w:t xml:space="preserve">n Comparative Indigenous Rights and </w:t>
      </w:r>
      <w:proofErr w:type="spellStart"/>
      <w:r w:rsidR="00A56A5A" w:rsidRPr="003C267C">
        <w:rPr>
          <w:rFonts w:ascii="Times New Roman" w:eastAsia="Times New Roman" w:hAnsi="Times New Roman" w:cs="Times New Roman"/>
          <w:kern w:val="0"/>
          <w14:ligatures w14:val="none"/>
        </w:rPr>
        <w:t>Miyowe’citowin</w:t>
      </w:r>
      <w:proofErr w:type="spellEnd"/>
      <w:r w:rsidR="00A56A5A" w:rsidRPr="003C267C">
        <w:rPr>
          <w:rFonts w:ascii="Times New Roman" w:eastAsia="Times New Roman" w:hAnsi="Times New Roman" w:cs="Times New Roman"/>
          <w:kern w:val="0"/>
          <w14:ligatures w14:val="none"/>
        </w:rPr>
        <w:t>,</w:t>
      </w:r>
      <w:r w:rsidR="007710BE" w:rsidRPr="003C267C">
        <w:rPr>
          <w:rFonts w:ascii="Times New Roman" w:eastAsia="Times New Roman" w:hAnsi="Times New Roman" w:cs="Times New Roman"/>
          <w:kern w:val="0"/>
          <w14:ligatures w14:val="none"/>
        </w:rPr>
        <w:t xml:space="preserve"> </w:t>
      </w:r>
      <w:r w:rsidR="007A14AC" w:rsidRPr="003C267C">
        <w:rPr>
          <w:rFonts w:ascii="Times New Roman" w:eastAsia="Times New Roman" w:hAnsi="Times New Roman" w:cs="Times New Roman"/>
          <w:kern w:val="0"/>
          <w14:ligatures w14:val="none"/>
        </w:rPr>
        <w:t>Indigenous Governance and Digital Sovereignties</w:t>
      </w:r>
      <w:r w:rsidR="00A56A5A" w:rsidRPr="003C267C">
        <w:rPr>
          <w:rFonts w:ascii="Times New Roman" w:eastAsia="Times New Roman" w:hAnsi="Times New Roman" w:cs="Times New Roman"/>
          <w:kern w:val="0"/>
          <w14:ligatures w14:val="none"/>
        </w:rPr>
        <w:t xml:space="preserve">. In the CHRFEER, collaborations with the CRCs in Arctic Environment Change and Governance and Energy Transitions and Social Justice in the North would be desirable. </w:t>
      </w:r>
      <w:r w:rsidR="007710BE" w:rsidRPr="003C267C">
        <w:rPr>
          <w:rFonts w:ascii="Times New Roman" w:eastAsia="Times New Roman" w:hAnsi="Times New Roman" w:cs="Times New Roman"/>
          <w:kern w:val="0"/>
          <w14:ligatures w14:val="none"/>
        </w:rPr>
        <w:t xml:space="preserve">It is also expected that linkages with </w:t>
      </w:r>
      <w:r w:rsidR="007A14AC" w:rsidRPr="003C267C">
        <w:rPr>
          <w:rFonts w:ascii="Times New Roman" w:eastAsia="Times New Roman" w:hAnsi="Times New Roman" w:cs="Times New Roman"/>
          <w:kern w:val="0"/>
          <w14:ligatures w14:val="none"/>
        </w:rPr>
        <w:t xml:space="preserve">other </w:t>
      </w:r>
      <w:r w:rsidR="00294785" w:rsidRPr="003C267C">
        <w:rPr>
          <w:rFonts w:ascii="Times New Roman" w:eastAsia="Times New Roman" w:hAnsi="Times New Roman" w:cs="Times New Roman"/>
          <w:kern w:val="0"/>
          <w14:ligatures w14:val="none"/>
        </w:rPr>
        <w:t>institutions</w:t>
      </w:r>
      <w:r w:rsidR="007A14AC" w:rsidRPr="003C267C">
        <w:rPr>
          <w:rFonts w:ascii="Times New Roman" w:eastAsia="Times New Roman" w:hAnsi="Times New Roman" w:cs="Times New Roman"/>
          <w:kern w:val="0"/>
          <w14:ligatures w14:val="none"/>
        </w:rPr>
        <w:t xml:space="preserve"> such as </w:t>
      </w:r>
      <w:r w:rsidR="00A56A5A" w:rsidRPr="003C267C">
        <w:rPr>
          <w:rFonts w:ascii="Times New Roman" w:eastAsia="Times New Roman" w:hAnsi="Times New Roman" w:cs="Times New Roman"/>
          <w:kern w:val="0"/>
          <w14:ligatures w14:val="none"/>
        </w:rPr>
        <w:t xml:space="preserve">The </w:t>
      </w:r>
      <w:r w:rsidR="007A14AC" w:rsidRPr="003C267C">
        <w:rPr>
          <w:rFonts w:ascii="Times New Roman" w:eastAsia="Times New Roman" w:hAnsi="Times New Roman" w:cs="Times New Roman"/>
          <w:kern w:val="0"/>
          <w14:ligatures w14:val="none"/>
        </w:rPr>
        <w:t>Centre for Human Rights</w:t>
      </w:r>
      <w:r w:rsidR="007710BE" w:rsidRPr="003C267C">
        <w:rPr>
          <w:rFonts w:ascii="Times New Roman" w:eastAsia="Times New Roman" w:hAnsi="Times New Roman" w:cs="Times New Roman"/>
          <w:kern w:val="0"/>
          <w14:ligatures w14:val="none"/>
        </w:rPr>
        <w:t xml:space="preserve"> </w:t>
      </w:r>
      <w:r w:rsidR="00E10AA9" w:rsidRPr="003C267C">
        <w:rPr>
          <w:rFonts w:ascii="Times New Roman" w:eastAsia="Times New Roman" w:hAnsi="Times New Roman" w:cs="Times New Roman"/>
          <w:kern w:val="0"/>
          <w14:ligatures w14:val="none"/>
        </w:rPr>
        <w:t xml:space="preserve">Research </w:t>
      </w:r>
      <w:r w:rsidR="007710BE" w:rsidRPr="003C267C">
        <w:rPr>
          <w:rFonts w:ascii="Times New Roman" w:eastAsia="Times New Roman" w:hAnsi="Times New Roman" w:cs="Times New Roman"/>
          <w:kern w:val="0"/>
          <w14:ligatures w14:val="none"/>
        </w:rPr>
        <w:t xml:space="preserve">and </w:t>
      </w:r>
      <w:r w:rsidR="00A56A5A" w:rsidRPr="003C267C">
        <w:rPr>
          <w:rFonts w:ascii="Times New Roman" w:eastAsia="Times New Roman" w:hAnsi="Times New Roman" w:cs="Times New Roman"/>
          <w:kern w:val="0"/>
          <w14:ligatures w14:val="none"/>
        </w:rPr>
        <w:t>T</w:t>
      </w:r>
      <w:r w:rsidR="007710BE" w:rsidRPr="003C267C">
        <w:rPr>
          <w:rFonts w:ascii="Times New Roman" w:eastAsia="Times New Roman" w:hAnsi="Times New Roman" w:cs="Times New Roman"/>
          <w:kern w:val="0"/>
          <w14:ligatures w14:val="none"/>
        </w:rPr>
        <w:t>he</w:t>
      </w:r>
      <w:r w:rsidR="007A14AC" w:rsidRPr="003C267C">
        <w:rPr>
          <w:rFonts w:ascii="Times New Roman" w:eastAsia="Times New Roman" w:hAnsi="Times New Roman" w:cs="Times New Roman"/>
          <w:kern w:val="0"/>
          <w14:ligatures w14:val="none"/>
        </w:rPr>
        <w:t xml:space="preserve"> National Centre for Truth and Reconciliation</w:t>
      </w:r>
      <w:r w:rsidR="007710BE" w:rsidRPr="003C267C">
        <w:rPr>
          <w:rFonts w:ascii="Times New Roman" w:eastAsia="Times New Roman" w:hAnsi="Times New Roman" w:cs="Times New Roman"/>
          <w:kern w:val="0"/>
          <w14:ligatures w14:val="none"/>
        </w:rPr>
        <w:t xml:space="preserve"> will be pursued</w:t>
      </w:r>
      <w:r w:rsidR="007A14AC" w:rsidRPr="003C267C">
        <w:rPr>
          <w:rFonts w:ascii="Times New Roman" w:eastAsia="Times New Roman" w:hAnsi="Times New Roman" w:cs="Times New Roman"/>
          <w:kern w:val="0"/>
          <w14:ligatures w14:val="none"/>
        </w:rPr>
        <w:t xml:space="preserve">. </w:t>
      </w:r>
      <w:r w:rsidR="00F6242E" w:rsidRPr="003C267C">
        <w:rPr>
          <w:rFonts w:ascii="Times New Roman" w:eastAsia="Times New Roman" w:hAnsi="Times New Roman" w:cs="Times New Roman"/>
          <w:kern w:val="0"/>
          <w14:ligatures w14:val="none"/>
        </w:rPr>
        <w:t xml:space="preserve">Collaboration beyond the university is also expected, with </w:t>
      </w:r>
      <w:r w:rsidR="002D0D70" w:rsidRPr="003C267C">
        <w:rPr>
          <w:rFonts w:ascii="Times New Roman" w:eastAsia="Times New Roman" w:hAnsi="Times New Roman" w:cs="Times New Roman"/>
          <w:kern w:val="0"/>
          <w14:ligatures w14:val="none"/>
        </w:rPr>
        <w:t xml:space="preserve">Indigenous, Federal, and Provincial governments as well as </w:t>
      </w:r>
      <w:r w:rsidR="00FC77D6" w:rsidRPr="003C267C">
        <w:rPr>
          <w:rFonts w:ascii="Times New Roman" w:eastAsia="Times New Roman" w:hAnsi="Times New Roman" w:cs="Times New Roman"/>
          <w:kern w:val="0"/>
          <w14:ligatures w14:val="none"/>
        </w:rPr>
        <w:t xml:space="preserve">various </w:t>
      </w:r>
      <w:r w:rsidR="00F6242E" w:rsidRPr="003C267C">
        <w:rPr>
          <w:rFonts w:ascii="Times New Roman" w:eastAsia="Times New Roman" w:hAnsi="Times New Roman" w:cs="Times New Roman"/>
          <w:kern w:val="0"/>
          <w14:ligatures w14:val="none"/>
        </w:rPr>
        <w:t>institutions, such as</w:t>
      </w:r>
      <w:r w:rsidR="000B5D85" w:rsidRPr="003C267C">
        <w:rPr>
          <w:rFonts w:ascii="Times New Roman" w:eastAsia="Times New Roman" w:hAnsi="Times New Roman" w:cs="Times New Roman"/>
          <w:kern w:val="0"/>
          <w14:ligatures w14:val="none"/>
        </w:rPr>
        <w:t xml:space="preserve"> </w:t>
      </w:r>
      <w:r w:rsidR="002D0D70" w:rsidRPr="003C267C">
        <w:rPr>
          <w:rFonts w:ascii="Times New Roman" w:eastAsia="Times New Roman" w:hAnsi="Times New Roman" w:cs="Times New Roman"/>
          <w:kern w:val="0"/>
          <w14:ligatures w14:val="none"/>
        </w:rPr>
        <w:t>Indigenous</w:t>
      </w:r>
      <w:r w:rsidR="000B5D85" w:rsidRPr="003C267C">
        <w:rPr>
          <w:rFonts w:ascii="Times New Roman" w:eastAsia="Times New Roman" w:hAnsi="Times New Roman" w:cs="Times New Roman"/>
          <w:kern w:val="0"/>
          <w14:ligatures w14:val="none"/>
        </w:rPr>
        <w:t xml:space="preserve"> Organization</w:t>
      </w:r>
      <w:r w:rsidR="002D0D70" w:rsidRPr="003C267C">
        <w:rPr>
          <w:rFonts w:ascii="Times New Roman" w:eastAsia="Times New Roman" w:hAnsi="Times New Roman" w:cs="Times New Roman"/>
          <w:kern w:val="0"/>
          <w14:ligatures w14:val="none"/>
        </w:rPr>
        <w:t>s</w:t>
      </w:r>
      <w:r w:rsidR="000B5D85" w:rsidRPr="003C267C">
        <w:rPr>
          <w:rFonts w:ascii="Times New Roman" w:eastAsia="Times New Roman" w:hAnsi="Times New Roman" w:cs="Times New Roman"/>
          <w:kern w:val="0"/>
          <w14:ligatures w14:val="none"/>
        </w:rPr>
        <w:t>, Canada Water Agency</w:t>
      </w:r>
      <w:r w:rsidR="002D0D70" w:rsidRPr="003C267C">
        <w:rPr>
          <w:rFonts w:ascii="Times New Roman" w:eastAsia="Times New Roman" w:hAnsi="Times New Roman" w:cs="Times New Roman"/>
          <w:kern w:val="0"/>
          <w14:ligatures w14:val="none"/>
        </w:rPr>
        <w:t>, Impact Assessment Agency of Canada, and Clean Environment Commission of Manitoba</w:t>
      </w:r>
      <w:r w:rsidR="00CE6048" w:rsidRPr="003C267C">
        <w:rPr>
          <w:rFonts w:ascii="Times New Roman" w:eastAsia="Times New Roman" w:hAnsi="Times New Roman" w:cs="Times New Roman"/>
          <w:kern w:val="0"/>
          <w14:ligatures w14:val="none"/>
        </w:rPr>
        <w:t>.</w:t>
      </w:r>
      <w:r w:rsidR="00E33D61" w:rsidRPr="003C267C">
        <w:rPr>
          <w:rFonts w:ascii="Times New Roman" w:eastAsia="Times New Roman" w:hAnsi="Times New Roman" w:cs="Times New Roman"/>
          <w:kern w:val="0"/>
          <w14:ligatures w14:val="none"/>
        </w:rPr>
        <w:t xml:space="preserve"> </w:t>
      </w:r>
      <w:r w:rsidR="00CE6048" w:rsidRPr="003C267C">
        <w:rPr>
          <w:rFonts w:ascii="Times New Roman" w:eastAsia="Times New Roman" w:hAnsi="Times New Roman" w:cs="Times New Roman"/>
          <w:kern w:val="0"/>
          <w14:ligatures w14:val="none"/>
        </w:rPr>
        <w:t xml:space="preserve">Collaboration is meant to </w:t>
      </w:r>
      <w:r w:rsidR="00CE6048" w:rsidRPr="003C267C">
        <w:rPr>
          <w:rStyle w:val="normaltextrun"/>
          <w:rFonts w:ascii="Times New Roman" w:hAnsi="Times New Roman" w:cs="Times New Roman"/>
        </w:rPr>
        <w:t>help</w:t>
      </w:r>
      <w:r w:rsidRPr="003C267C">
        <w:rPr>
          <w:rStyle w:val="normaltextrun"/>
          <w:rFonts w:ascii="Times New Roman" w:hAnsi="Times New Roman" w:cs="Times New Roman"/>
        </w:rPr>
        <w:t xml:space="preserve"> generate and facilitate the use of research knowledge to improve/advance </w:t>
      </w:r>
      <w:r w:rsidRPr="00290DE7">
        <w:rPr>
          <w:rStyle w:val="normaltextrun"/>
          <w:rFonts w:ascii="Times New Roman" w:hAnsi="Times New Roman" w:cs="Times New Roman"/>
        </w:rPr>
        <w:t>the unit’s strategic priorities as it pertains to the University of Manitoba’s Strategic Research Plan</w:t>
      </w:r>
      <w:r w:rsidR="003C267C" w:rsidRPr="00290DE7">
        <w:rPr>
          <w:rStyle w:val="normaltextrun"/>
          <w:rFonts w:ascii="Times New Roman" w:hAnsi="Times New Roman" w:cs="Times New Roman"/>
        </w:rPr>
        <w:t xml:space="preserve">: </w:t>
      </w:r>
      <w:hyperlink r:id="rId6" w:tooltip="https://umanitoba.ca/research/sites/research/files/2024-07/university-of-manitoba-strategic-research-plan-2024-29.pdf" w:history="1">
        <w:r w:rsidR="003C267C" w:rsidRPr="00290DE7">
          <w:rPr>
            <w:rStyle w:val="Hyperlink"/>
            <w:rFonts w:ascii="Times New Roman" w:hAnsi="Times New Roman" w:cs="Times New Roman"/>
            <w:color w:val="800080"/>
          </w:rPr>
          <w:t>https://umanitoba.ca/research/sites/research/files/2024-07/university-of-manitoba-strategic-research-plan-2024-29.pdf</w:t>
        </w:r>
      </w:hyperlink>
      <w:r w:rsidRPr="00290DE7">
        <w:rPr>
          <w:rStyle w:val="normaltextrun"/>
          <w:rFonts w:ascii="Times New Roman" w:hAnsi="Times New Roman" w:cs="Times New Roman"/>
        </w:rPr>
        <w:t>. </w:t>
      </w:r>
      <w:r w:rsidR="00F6242E" w:rsidRPr="00290DE7">
        <w:rPr>
          <w:rStyle w:val="eop"/>
          <w:rFonts w:ascii="Times New Roman" w:hAnsi="Times New Roman" w:cs="Times New Roman"/>
        </w:rPr>
        <w:t>Any ongoing collaborations of an applica</w:t>
      </w:r>
      <w:r w:rsidR="000B5D85" w:rsidRPr="00290DE7">
        <w:rPr>
          <w:rStyle w:val="eop"/>
          <w:rFonts w:ascii="Times New Roman" w:hAnsi="Times New Roman" w:cs="Times New Roman"/>
        </w:rPr>
        <w:t>n</w:t>
      </w:r>
      <w:r w:rsidR="00F6242E" w:rsidRPr="00290DE7">
        <w:rPr>
          <w:rStyle w:val="eop"/>
          <w:rFonts w:ascii="Times New Roman" w:hAnsi="Times New Roman" w:cs="Times New Roman"/>
        </w:rPr>
        <w:t>t would be considered an asset.</w:t>
      </w:r>
    </w:p>
    <w:p w14:paraId="39EA734D" w14:textId="77777777" w:rsidR="007A14AC" w:rsidRPr="00290DE7" w:rsidRDefault="007A14AC" w:rsidP="00C95182">
      <w:pPr>
        <w:pStyle w:val="paragraph"/>
        <w:spacing w:before="0" w:beforeAutospacing="0" w:after="0" w:afterAutospacing="0"/>
        <w:textAlignment w:val="baseline"/>
        <w:rPr>
          <w:rStyle w:val="normaltextrun"/>
          <w:rFonts w:eastAsiaTheme="majorEastAsia"/>
        </w:rPr>
      </w:pPr>
    </w:p>
    <w:p w14:paraId="083A636F" w14:textId="30AE72EA" w:rsidR="00FB6BA4" w:rsidRPr="00FB6BA4" w:rsidRDefault="00FB6BA4" w:rsidP="00FB6BA4">
      <w:pPr>
        <w:pStyle w:val="Default"/>
        <w:rPr>
          <w:rStyle w:val="normaltextrun"/>
          <w:color w:val="auto"/>
        </w:rPr>
      </w:pPr>
      <w:r w:rsidRPr="00290DE7">
        <w:rPr>
          <w:color w:val="auto"/>
        </w:rPr>
        <w:t>A Tier 1 CRC Nomination will be submitted soon after a successful</w:t>
      </w:r>
      <w:r w:rsidRPr="00FB6BA4">
        <w:rPr>
          <w:color w:val="auto"/>
        </w:rPr>
        <w:t xml:space="preserve"> candidate has been selected. Chairs are awarded by the Tri-agency Institutional Programs Secretariat after a rigorous evaluation, a</w:t>
      </w:r>
      <w:r>
        <w:rPr>
          <w:color w:val="auto"/>
        </w:rPr>
        <w:t xml:space="preserve">n award decision is expected in </w:t>
      </w:r>
      <w:r w:rsidR="00A56A5A">
        <w:rPr>
          <w:color w:val="auto"/>
        </w:rPr>
        <w:t>April of 2026</w:t>
      </w:r>
      <w:r w:rsidRPr="00FB6BA4">
        <w:rPr>
          <w:color w:val="auto"/>
        </w:rPr>
        <w:t>. The appointment will be conditional on a successful Canada Research Chair nomination.</w:t>
      </w:r>
    </w:p>
    <w:p w14:paraId="2574FD34" w14:textId="77777777" w:rsidR="00FB6BA4" w:rsidRDefault="00FB6BA4" w:rsidP="00C95182">
      <w:pPr>
        <w:pStyle w:val="paragraph"/>
        <w:spacing w:before="0" w:beforeAutospacing="0" w:after="0" w:afterAutospacing="0"/>
        <w:textAlignment w:val="baseline"/>
        <w:rPr>
          <w:rStyle w:val="normaltextrun"/>
          <w:rFonts w:eastAsiaTheme="majorEastAsia"/>
        </w:rPr>
      </w:pPr>
    </w:p>
    <w:p w14:paraId="0A497A64" w14:textId="58FE99C3" w:rsidR="007A14AC" w:rsidRDefault="00C95182" w:rsidP="00C95182">
      <w:pPr>
        <w:pStyle w:val="paragraph"/>
        <w:spacing w:before="0" w:beforeAutospacing="0" w:after="0" w:afterAutospacing="0"/>
        <w:textAlignment w:val="baseline"/>
        <w:rPr>
          <w:rStyle w:val="normaltextrun"/>
          <w:rFonts w:eastAsiaTheme="majorEastAsia"/>
        </w:rPr>
      </w:pPr>
      <w:r>
        <w:rPr>
          <w:rStyle w:val="normaltextrun"/>
          <w:rFonts w:eastAsiaTheme="majorEastAsia"/>
        </w:rPr>
        <w:lastRenderedPageBreak/>
        <w:t xml:space="preserve">Interested applicants are requested to submit </w:t>
      </w:r>
      <w:r w:rsidR="007A14AC">
        <w:rPr>
          <w:rStyle w:val="normaltextrun"/>
          <w:rFonts w:eastAsiaTheme="majorEastAsia"/>
        </w:rPr>
        <w:t>the following application material</w:t>
      </w:r>
      <w:r w:rsidR="00ED0750">
        <w:rPr>
          <w:rStyle w:val="normaltextrun"/>
          <w:rFonts w:eastAsiaTheme="majorEastAsia"/>
        </w:rPr>
        <w:t xml:space="preserve"> by </w:t>
      </w:r>
      <w:r w:rsidR="0026392F">
        <w:rPr>
          <w:rStyle w:val="normaltextrun"/>
          <w:rFonts w:eastAsiaTheme="majorEastAsia"/>
        </w:rPr>
        <w:t>May 1</w:t>
      </w:r>
      <w:r w:rsidR="00B21615">
        <w:rPr>
          <w:rStyle w:val="normaltextrun"/>
          <w:rFonts w:eastAsiaTheme="majorEastAsia"/>
        </w:rPr>
        <w:t>8</w:t>
      </w:r>
      <w:r w:rsidR="0026392F">
        <w:rPr>
          <w:rStyle w:val="normaltextrun"/>
          <w:rFonts w:eastAsiaTheme="majorEastAsia"/>
        </w:rPr>
        <w:t xml:space="preserve">, </w:t>
      </w:r>
      <w:proofErr w:type="gramStart"/>
      <w:r w:rsidR="0026392F">
        <w:rPr>
          <w:rStyle w:val="normaltextrun"/>
          <w:rFonts w:eastAsiaTheme="majorEastAsia"/>
        </w:rPr>
        <w:t>2025</w:t>
      </w:r>
      <w:proofErr w:type="gramEnd"/>
      <w:r w:rsidR="0026392F">
        <w:rPr>
          <w:rStyle w:val="normaltextrun"/>
          <w:rFonts w:eastAsiaTheme="majorEastAsia"/>
        </w:rPr>
        <w:t xml:space="preserve"> </w:t>
      </w:r>
      <w:r w:rsidR="00ED0750" w:rsidRPr="00ED0750">
        <w:rPr>
          <w:rStyle w:val="normaltextrun"/>
          <w:rFonts w:eastAsiaTheme="majorEastAsia"/>
        </w:rPr>
        <w:t>to the contact person indicated below</w:t>
      </w:r>
      <w:r w:rsidR="007A14AC">
        <w:rPr>
          <w:rStyle w:val="normaltextrun"/>
          <w:rFonts w:eastAsiaTheme="majorEastAsia"/>
        </w:rPr>
        <w:t>:</w:t>
      </w:r>
    </w:p>
    <w:p w14:paraId="38F6ECB8" w14:textId="07F7FBD4" w:rsidR="00ED0750" w:rsidRPr="00ED0750" w:rsidRDefault="007A14AC" w:rsidP="007A14AC">
      <w:pPr>
        <w:pStyle w:val="paragraph"/>
        <w:numPr>
          <w:ilvl w:val="0"/>
          <w:numId w:val="5"/>
        </w:numPr>
        <w:spacing w:before="0" w:beforeAutospacing="0" w:after="0" w:afterAutospacing="0"/>
        <w:textAlignment w:val="baseline"/>
        <w:rPr>
          <w:rStyle w:val="normaltextrun"/>
          <w:rFonts w:ascii="Segoe UI" w:hAnsi="Segoe UI" w:cs="Segoe UI"/>
          <w:sz w:val="18"/>
          <w:szCs w:val="18"/>
        </w:rPr>
      </w:pPr>
      <w:r>
        <w:rPr>
          <w:rStyle w:val="normaltextrun"/>
          <w:rFonts w:eastAsiaTheme="majorEastAsia"/>
        </w:rPr>
        <w:t xml:space="preserve">A cover letter </w:t>
      </w:r>
      <w:r w:rsidR="0048224F">
        <w:rPr>
          <w:rStyle w:val="normaltextrun"/>
          <w:rFonts w:eastAsiaTheme="majorEastAsia"/>
        </w:rPr>
        <w:t>highlighting</w:t>
      </w:r>
      <w:r>
        <w:rPr>
          <w:rStyle w:val="normaltextrun"/>
          <w:rFonts w:eastAsiaTheme="majorEastAsia"/>
        </w:rPr>
        <w:t xml:space="preserve"> </w:t>
      </w:r>
      <w:r w:rsidR="0048224F">
        <w:rPr>
          <w:rStyle w:val="normaltextrun"/>
          <w:rFonts w:eastAsiaTheme="majorEastAsia"/>
        </w:rPr>
        <w:t xml:space="preserve">the candidates’ qualifications for this </w:t>
      </w:r>
      <w:proofErr w:type="gramStart"/>
      <w:r w:rsidR="0048224F">
        <w:rPr>
          <w:rStyle w:val="normaltextrun"/>
          <w:rFonts w:eastAsiaTheme="majorEastAsia"/>
        </w:rPr>
        <w:t>position</w:t>
      </w:r>
      <w:r w:rsidR="00ED0750">
        <w:rPr>
          <w:rStyle w:val="normaltextrun"/>
          <w:rFonts w:eastAsiaTheme="majorEastAsia"/>
        </w:rPr>
        <w:t>;</w:t>
      </w:r>
      <w:proofErr w:type="gramEnd"/>
    </w:p>
    <w:p w14:paraId="2C8B05C0" w14:textId="77777777" w:rsidR="00A97CC8" w:rsidRPr="00A97CC8" w:rsidRDefault="00ED0750" w:rsidP="007A14AC">
      <w:pPr>
        <w:pStyle w:val="paragraph"/>
        <w:numPr>
          <w:ilvl w:val="0"/>
          <w:numId w:val="5"/>
        </w:numPr>
        <w:spacing w:before="0" w:beforeAutospacing="0" w:after="0" w:afterAutospacing="0"/>
        <w:textAlignment w:val="baseline"/>
        <w:rPr>
          <w:rStyle w:val="normaltextrun"/>
          <w:rFonts w:ascii="Segoe UI" w:hAnsi="Segoe UI" w:cs="Segoe UI"/>
          <w:sz w:val="18"/>
          <w:szCs w:val="18"/>
        </w:rPr>
      </w:pPr>
      <w:r>
        <w:rPr>
          <w:rStyle w:val="normaltextrun"/>
          <w:rFonts w:eastAsiaTheme="majorEastAsia"/>
        </w:rPr>
        <w:t xml:space="preserve">A </w:t>
      </w:r>
      <w:r w:rsidR="0048224F">
        <w:rPr>
          <w:rStyle w:val="normaltextrun"/>
          <w:rFonts w:eastAsiaTheme="majorEastAsia"/>
        </w:rPr>
        <w:t>curriculum</w:t>
      </w:r>
      <w:r>
        <w:rPr>
          <w:rStyle w:val="normaltextrun"/>
          <w:rFonts w:eastAsiaTheme="majorEastAsia"/>
        </w:rPr>
        <w:t xml:space="preserve"> </w:t>
      </w:r>
      <w:r w:rsidR="0048224F">
        <w:rPr>
          <w:rStyle w:val="normaltextrun"/>
          <w:rFonts w:eastAsiaTheme="majorEastAsia"/>
        </w:rPr>
        <w:t>v</w:t>
      </w:r>
      <w:r>
        <w:rPr>
          <w:rStyle w:val="normaltextrun"/>
          <w:rFonts w:eastAsiaTheme="majorEastAsia"/>
        </w:rPr>
        <w:t>itae</w:t>
      </w:r>
      <w:r w:rsidR="0048224F">
        <w:rPr>
          <w:rStyle w:val="normaltextrun"/>
          <w:rFonts w:eastAsiaTheme="majorEastAsia"/>
        </w:rPr>
        <w:t xml:space="preserve"> (identifying examples of significant research contributions</w:t>
      </w:r>
      <w:proofErr w:type="gramStart"/>
      <w:r w:rsidR="00A97CC8">
        <w:rPr>
          <w:rStyle w:val="normaltextrun"/>
          <w:rFonts w:eastAsiaTheme="majorEastAsia"/>
        </w:rPr>
        <w:t>)</w:t>
      </w:r>
      <w:r>
        <w:rPr>
          <w:rStyle w:val="normaltextrun"/>
          <w:rFonts w:eastAsiaTheme="majorEastAsia"/>
        </w:rPr>
        <w:t>;</w:t>
      </w:r>
      <w:proofErr w:type="gramEnd"/>
      <w:r>
        <w:rPr>
          <w:rStyle w:val="normaltextrun"/>
          <w:rFonts w:eastAsiaTheme="majorEastAsia"/>
        </w:rPr>
        <w:t xml:space="preserve"> </w:t>
      </w:r>
    </w:p>
    <w:p w14:paraId="20303692" w14:textId="1EFB8DA0" w:rsidR="00A97CC8" w:rsidRDefault="00A97CC8" w:rsidP="00A97CC8">
      <w:pPr>
        <w:pStyle w:val="paragraph"/>
        <w:numPr>
          <w:ilvl w:val="0"/>
          <w:numId w:val="5"/>
        </w:numPr>
        <w:spacing w:before="0" w:beforeAutospacing="0" w:after="0" w:afterAutospacing="0"/>
        <w:textAlignment w:val="baseline"/>
        <w:rPr>
          <w:rFonts w:ascii="Segoe UI" w:hAnsi="Segoe UI" w:cs="Segoe UI"/>
          <w:sz w:val="18"/>
          <w:szCs w:val="18"/>
        </w:rPr>
      </w:pPr>
      <w:r>
        <w:rPr>
          <w:rFonts w:eastAsiaTheme="minorHAnsi"/>
          <w:lang w:val="en-US"/>
          <w14:ligatures w14:val="standardContextual"/>
        </w:rPr>
        <w:t>A</w:t>
      </w:r>
      <w:r w:rsidRPr="00A97CC8">
        <w:rPr>
          <w:rFonts w:eastAsiaTheme="minorHAnsi"/>
          <w:lang w:val="en-US"/>
          <w14:ligatures w14:val="standardContextual"/>
        </w:rPr>
        <w:t xml:space="preserve"> two-page statement outlining the innovative and original proposed research program envisioned for the Tier </w:t>
      </w:r>
      <w:r>
        <w:rPr>
          <w:rFonts w:eastAsiaTheme="minorHAnsi"/>
          <w:lang w:val="en-US"/>
          <w14:ligatures w14:val="standardContextual"/>
        </w:rPr>
        <w:t>1</w:t>
      </w:r>
      <w:r w:rsidRPr="00A97CC8">
        <w:rPr>
          <w:rFonts w:eastAsiaTheme="minorHAnsi"/>
          <w:lang w:val="en-US"/>
          <w14:ligatures w14:val="standardContextual"/>
        </w:rPr>
        <w:t xml:space="preserve"> </w:t>
      </w:r>
      <w:r w:rsidR="00E10AA9">
        <w:rPr>
          <w:rFonts w:eastAsiaTheme="minorHAnsi"/>
          <w:lang w:val="en-US"/>
          <w14:ligatures w14:val="standardContextual"/>
        </w:rPr>
        <w:t>C</w:t>
      </w:r>
      <w:r w:rsidRPr="00A97CC8">
        <w:rPr>
          <w:rFonts w:eastAsiaTheme="minorHAnsi"/>
          <w:lang w:val="en-US"/>
          <w14:ligatures w14:val="standardContextual"/>
        </w:rPr>
        <w:t>hair</w:t>
      </w:r>
      <w:r w:rsidR="00E10AA9">
        <w:rPr>
          <w:rFonts w:eastAsiaTheme="minorHAnsi"/>
          <w:lang w:val="en-US"/>
          <w14:ligatures w14:val="standardContextual"/>
        </w:rPr>
        <w:t>,</w:t>
      </w:r>
      <w:r w:rsidRPr="00A97CC8">
        <w:rPr>
          <w:rFonts w:eastAsiaTheme="minorHAnsi"/>
          <w:lang w:val="en-US"/>
          <w14:ligatures w14:val="standardContextual"/>
        </w:rPr>
        <w:t xml:space="preserve"> including its potential to attract funding</w:t>
      </w:r>
      <w:r>
        <w:rPr>
          <w:rFonts w:eastAsiaTheme="minorHAnsi"/>
          <w:lang w:val="en-US"/>
          <w14:ligatures w14:val="standardContextual"/>
        </w:rPr>
        <w:t xml:space="preserve"> and </w:t>
      </w:r>
      <w:r w:rsidRPr="00A97CC8">
        <w:rPr>
          <w:rFonts w:eastAsiaTheme="minorHAnsi"/>
          <w:lang w:val="en-US"/>
          <w14:ligatures w14:val="standardContextual"/>
        </w:rPr>
        <w:t xml:space="preserve">contribute to student </w:t>
      </w:r>
      <w:proofErr w:type="gramStart"/>
      <w:r w:rsidRPr="00A97CC8">
        <w:rPr>
          <w:rFonts w:eastAsiaTheme="minorHAnsi"/>
          <w:lang w:val="en-US"/>
          <w14:ligatures w14:val="standardContextual"/>
        </w:rPr>
        <w:t>training</w:t>
      </w:r>
      <w:r>
        <w:rPr>
          <w:rFonts w:eastAsiaTheme="minorHAnsi"/>
          <w:lang w:val="en-US"/>
          <w14:ligatures w14:val="standardContextual"/>
        </w:rPr>
        <w:t>;</w:t>
      </w:r>
      <w:proofErr w:type="gramEnd"/>
      <w:r w:rsidRPr="00A97CC8">
        <w:rPr>
          <w:rFonts w:eastAsiaTheme="minorHAnsi"/>
          <w:lang w:val="en-US"/>
          <w14:ligatures w14:val="standardContextual"/>
        </w:rPr>
        <w:t xml:space="preserve"> </w:t>
      </w:r>
    </w:p>
    <w:p w14:paraId="66E5BB54" w14:textId="40E33BA2" w:rsidR="00E10AA9" w:rsidRPr="00E10AA9" w:rsidRDefault="00A97CC8" w:rsidP="00A97CC8">
      <w:pPr>
        <w:pStyle w:val="paragraph"/>
        <w:numPr>
          <w:ilvl w:val="0"/>
          <w:numId w:val="5"/>
        </w:numPr>
        <w:spacing w:before="0" w:beforeAutospacing="0" w:after="0" w:afterAutospacing="0"/>
        <w:textAlignment w:val="baseline"/>
        <w:rPr>
          <w:rFonts w:ascii="Segoe UI" w:hAnsi="Segoe UI" w:cs="Segoe UI"/>
          <w:sz w:val="18"/>
          <w:szCs w:val="18"/>
        </w:rPr>
      </w:pPr>
      <w:r w:rsidRPr="00A97CC8">
        <w:rPr>
          <w:rFonts w:eastAsiaTheme="minorHAnsi"/>
          <w:lang w:val="en-US"/>
          <w14:ligatures w14:val="standardContextual"/>
        </w:rPr>
        <w:t>A one-page teaching</w:t>
      </w:r>
      <w:r w:rsidR="00E10AA9">
        <w:rPr>
          <w:rFonts w:eastAsiaTheme="minorHAnsi"/>
          <w:lang w:val="en-US"/>
          <w14:ligatures w14:val="standardContextual"/>
        </w:rPr>
        <w:t>, training and mentoring</w:t>
      </w:r>
      <w:r w:rsidRPr="00A97CC8">
        <w:rPr>
          <w:rFonts w:eastAsiaTheme="minorHAnsi"/>
          <w:lang w:val="en-US"/>
          <w14:ligatures w14:val="standardContextual"/>
        </w:rPr>
        <w:t xml:space="preserve"> statement that documents the candidate's experience in and approach to </w:t>
      </w:r>
      <w:r w:rsidR="001D3DE6">
        <w:rPr>
          <w:rFonts w:eastAsiaTheme="minorHAnsi"/>
          <w:lang w:val="en-US"/>
          <w14:ligatures w14:val="standardContextual"/>
        </w:rPr>
        <w:t>teaching, training and mentoring,</w:t>
      </w:r>
      <w:r w:rsidRPr="00A97CC8">
        <w:rPr>
          <w:rFonts w:eastAsiaTheme="minorHAnsi"/>
          <w:lang w:val="en-US"/>
          <w14:ligatures w14:val="standardContextual"/>
        </w:rPr>
        <w:t xml:space="preserve"> </w:t>
      </w:r>
      <w:r w:rsidR="00E10AA9">
        <w:rPr>
          <w:rFonts w:eastAsiaTheme="minorHAnsi"/>
          <w:lang w:val="en-US"/>
          <w14:ligatures w14:val="standardContextual"/>
        </w:rPr>
        <w:t>including</w:t>
      </w:r>
      <w:r w:rsidRPr="00A97CC8">
        <w:rPr>
          <w:rFonts w:eastAsiaTheme="minorHAnsi"/>
          <w:lang w:val="en-US"/>
          <w14:ligatures w14:val="standardContextual"/>
        </w:rPr>
        <w:t xml:space="preserve"> the candidate’s teaching philosophy</w:t>
      </w:r>
      <w:r>
        <w:rPr>
          <w:rFonts w:eastAsiaTheme="minorHAnsi"/>
          <w:lang w:val="en-US"/>
          <w14:ligatures w14:val="standardContextual"/>
        </w:rPr>
        <w:t xml:space="preserve">; </w:t>
      </w:r>
    </w:p>
    <w:p w14:paraId="7AB69B97" w14:textId="4BCF118B" w:rsidR="00A97CC8" w:rsidRPr="00A97CC8" w:rsidRDefault="00E10AA9" w:rsidP="00A97CC8">
      <w:pPr>
        <w:pStyle w:val="paragraph"/>
        <w:numPr>
          <w:ilvl w:val="0"/>
          <w:numId w:val="5"/>
        </w:numPr>
        <w:spacing w:before="0" w:beforeAutospacing="0" w:after="0" w:afterAutospacing="0"/>
        <w:textAlignment w:val="baseline"/>
        <w:rPr>
          <w:rFonts w:ascii="Segoe UI" w:hAnsi="Segoe UI" w:cs="Segoe UI"/>
          <w:sz w:val="18"/>
          <w:szCs w:val="18"/>
        </w:rPr>
      </w:pPr>
      <w:r>
        <w:rPr>
          <w:rFonts w:eastAsiaTheme="minorHAnsi"/>
          <w:lang w:val="en-US"/>
          <w14:ligatures w14:val="standardContextual"/>
        </w:rPr>
        <w:t>A one-page statement outlining approaches to E</w:t>
      </w:r>
      <w:r w:rsidR="00476605">
        <w:rPr>
          <w:rFonts w:eastAsiaTheme="minorHAnsi"/>
          <w:lang w:val="en-US"/>
          <w14:ligatures w14:val="standardContextual"/>
        </w:rPr>
        <w:t xml:space="preserve">quity </w:t>
      </w:r>
      <w:r>
        <w:rPr>
          <w:rFonts w:eastAsiaTheme="minorHAnsi"/>
          <w:lang w:val="en-US"/>
          <w14:ligatures w14:val="standardContextual"/>
        </w:rPr>
        <w:t>D</w:t>
      </w:r>
      <w:r w:rsidR="00476605">
        <w:rPr>
          <w:rFonts w:eastAsiaTheme="minorHAnsi"/>
          <w:lang w:val="en-US"/>
          <w14:ligatures w14:val="standardContextual"/>
        </w:rPr>
        <w:t xml:space="preserve">iversity and </w:t>
      </w:r>
      <w:r>
        <w:rPr>
          <w:rFonts w:eastAsiaTheme="minorHAnsi"/>
          <w:lang w:val="en-US"/>
          <w14:ligatures w14:val="standardContextual"/>
        </w:rPr>
        <w:t>I</w:t>
      </w:r>
      <w:r w:rsidR="00476605">
        <w:rPr>
          <w:rFonts w:eastAsiaTheme="minorHAnsi"/>
          <w:lang w:val="en-US"/>
          <w14:ligatures w14:val="standardContextual"/>
        </w:rPr>
        <w:t>nclusion (EDI)</w:t>
      </w:r>
      <w:r>
        <w:rPr>
          <w:rFonts w:eastAsiaTheme="minorHAnsi"/>
          <w:lang w:val="en-US"/>
          <w14:ligatures w14:val="standardContextual"/>
        </w:rPr>
        <w:t xml:space="preserve"> in research design, teaching</w:t>
      </w:r>
      <w:r w:rsidR="001D3DE6">
        <w:rPr>
          <w:rFonts w:eastAsiaTheme="minorHAnsi"/>
          <w:lang w:val="en-US"/>
          <w14:ligatures w14:val="standardContextual"/>
        </w:rPr>
        <w:t>, training and mentoring</w:t>
      </w:r>
      <w:r>
        <w:rPr>
          <w:rFonts w:eastAsiaTheme="minorHAnsi"/>
          <w:lang w:val="en-US"/>
          <w14:ligatures w14:val="standardContextual"/>
        </w:rPr>
        <w:t xml:space="preserve"> and service; </w:t>
      </w:r>
      <w:r w:rsidR="00A97CC8">
        <w:rPr>
          <w:rFonts w:eastAsiaTheme="minorHAnsi"/>
          <w:lang w:val="en-US"/>
          <w14:ligatures w14:val="standardContextual"/>
        </w:rPr>
        <w:t>and</w:t>
      </w:r>
      <w:r>
        <w:rPr>
          <w:rFonts w:eastAsiaTheme="minorHAnsi"/>
          <w:lang w:val="en-US"/>
          <w14:ligatures w14:val="standardContextual"/>
        </w:rPr>
        <w:t>,</w:t>
      </w:r>
    </w:p>
    <w:p w14:paraId="540B5E6A" w14:textId="0C91F417" w:rsidR="00A97CC8" w:rsidRPr="00A97CC8" w:rsidRDefault="00A97CC8" w:rsidP="00A97CC8">
      <w:pPr>
        <w:pStyle w:val="paragraph"/>
        <w:numPr>
          <w:ilvl w:val="0"/>
          <w:numId w:val="5"/>
        </w:numPr>
        <w:spacing w:before="0" w:beforeAutospacing="0" w:after="0" w:afterAutospacing="0"/>
        <w:textAlignment w:val="baseline"/>
        <w:rPr>
          <w:rFonts w:ascii="Segoe UI" w:hAnsi="Segoe UI" w:cs="Segoe UI"/>
          <w:sz w:val="18"/>
          <w:szCs w:val="18"/>
        </w:rPr>
      </w:pPr>
      <w:r>
        <w:rPr>
          <w:rFonts w:eastAsiaTheme="minorHAnsi"/>
          <w:lang w:val="en-US"/>
          <w14:ligatures w14:val="standardContextual"/>
        </w:rPr>
        <w:t>The names and contact information for three references</w:t>
      </w:r>
    </w:p>
    <w:p w14:paraId="5359DB22" w14:textId="77777777" w:rsidR="00A97CC8" w:rsidRDefault="00A97CC8" w:rsidP="00C95182">
      <w:pPr>
        <w:pStyle w:val="paragraph"/>
        <w:spacing w:before="0" w:beforeAutospacing="0" w:after="0"/>
        <w:textAlignment w:val="baseline"/>
        <w:rPr>
          <w:rFonts w:eastAsiaTheme="minorHAnsi"/>
          <w:lang w:val="en-US"/>
          <w14:ligatures w14:val="standardContextual"/>
        </w:rPr>
      </w:pPr>
    </w:p>
    <w:p w14:paraId="1982BCFC" w14:textId="31E5AE3B" w:rsidR="00C95182" w:rsidRDefault="00C95182" w:rsidP="00C95182">
      <w:pPr>
        <w:pStyle w:val="paragraph"/>
        <w:spacing w:before="0" w:beforeAutospacing="0" w:after="0"/>
        <w:textAlignment w:val="baseline"/>
        <w:rPr>
          <w:rFonts w:ascii="Segoe UI" w:hAnsi="Segoe UI" w:cs="Segoe UI"/>
          <w:sz w:val="18"/>
          <w:szCs w:val="18"/>
        </w:rPr>
      </w:pPr>
      <w:r>
        <w:rPr>
          <w:rStyle w:val="normaltextrun"/>
          <w:rFonts w:eastAsiaTheme="majorEastAsia"/>
          <w:lang w:val="en-US"/>
        </w:rPr>
        <w:t xml:space="preserve">The University acknowledges the potential impact of </w:t>
      </w:r>
      <w:hyperlink r:id="rId7" w:anchor="career" w:tgtFrame="_blank" w:history="1">
        <w:r>
          <w:rPr>
            <w:rStyle w:val="normaltextrun"/>
            <w:rFonts w:eastAsiaTheme="majorEastAsia"/>
            <w:color w:val="0000FF"/>
            <w:u w:val="single"/>
            <w:lang w:val="en-US"/>
          </w:rPr>
          <w:t xml:space="preserve">Career Interruptions and Personal Circumstances </w:t>
        </w:r>
      </w:hyperlink>
      <w:r>
        <w:rPr>
          <w:rStyle w:val="normaltextrun"/>
          <w:rFonts w:eastAsiaTheme="majorEastAsia"/>
          <w:lang w:val="en-US"/>
        </w:rPr>
        <w:t>can have on an applicant’s record of research achievement. We encourage applicants to explain the impact of any such interruption(s) in their submission. Measures will be taken to ensure that these interruptions will be taken into careful consideration during the evaluation process. The (Unit’s) CRC Nomination Selection Committee will receive equity training that includes instruction on how to recognize and combat unconscious, implicit, overt, prejudicial and other kinds of bias. </w:t>
      </w:r>
      <w:r>
        <w:rPr>
          <w:rStyle w:val="eop"/>
          <w:rFonts w:eastAsiaTheme="majorEastAsia"/>
        </w:rPr>
        <w:t> </w:t>
      </w:r>
    </w:p>
    <w:p w14:paraId="4798D049" w14:textId="49E09CD0" w:rsidR="00C95182" w:rsidRPr="00411B18" w:rsidRDefault="00C95182" w:rsidP="00C95182">
      <w:pPr>
        <w:pStyle w:val="paragraph"/>
        <w:spacing w:before="0" w:beforeAutospacing="0" w:after="0" w:afterAutospacing="0"/>
        <w:textAlignment w:val="baseline"/>
        <w:rPr>
          <w:rStyle w:val="eop"/>
          <w:rFonts w:eastAsiaTheme="majorEastAsia"/>
        </w:rPr>
      </w:pPr>
      <w:r w:rsidRPr="00411B18">
        <w:rPr>
          <w:rStyle w:val="normaltextrun"/>
          <w:rFonts w:eastAsiaTheme="majorEastAsia"/>
        </w:rPr>
        <w:t xml:space="preserve">The University of Manitoba is committed to the principles of </w:t>
      </w:r>
      <w:r w:rsidR="00476605">
        <w:rPr>
          <w:rStyle w:val="normaltextrun"/>
          <w:rFonts w:eastAsiaTheme="majorEastAsia"/>
        </w:rPr>
        <w:t>EDI</w:t>
      </w:r>
      <w:r w:rsidRPr="00411B18">
        <w:rPr>
          <w:rStyle w:val="normaltextrun"/>
          <w:rFonts w:eastAsiaTheme="majorEastAsia"/>
        </w:rPr>
        <w:t xml:space="preserve">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w:t>
      </w:r>
      <w:r w:rsidRPr="00411B18">
        <w:rPr>
          <w:rStyle w:val="eop"/>
          <w:rFonts w:eastAsiaTheme="majorEastAsia"/>
        </w:rPr>
        <w:t> </w:t>
      </w:r>
    </w:p>
    <w:p w14:paraId="05562B4D" w14:textId="77777777" w:rsidR="00411B18" w:rsidRPr="003C2E49" w:rsidRDefault="00411B18" w:rsidP="00C95182">
      <w:pPr>
        <w:pStyle w:val="paragraph"/>
        <w:spacing w:before="0" w:beforeAutospacing="0" w:after="0" w:afterAutospacing="0"/>
        <w:textAlignment w:val="baseline"/>
        <w:rPr>
          <w:rFonts w:ascii="Segoe UI" w:hAnsi="Segoe UI" w:cs="Segoe UI"/>
          <w:sz w:val="18"/>
          <w:szCs w:val="18"/>
          <w:highlight w:val="yellow"/>
        </w:rPr>
      </w:pPr>
    </w:p>
    <w:p w14:paraId="4C7B57F6" w14:textId="77777777" w:rsidR="00C95182" w:rsidRDefault="00C95182" w:rsidP="00C95182">
      <w:pPr>
        <w:pStyle w:val="paragraph"/>
        <w:spacing w:before="0" w:beforeAutospacing="0" w:after="0" w:afterAutospacing="0"/>
        <w:textAlignment w:val="baseline"/>
        <w:rPr>
          <w:rFonts w:ascii="Segoe UI" w:hAnsi="Segoe UI" w:cs="Segoe UI"/>
          <w:sz w:val="18"/>
          <w:szCs w:val="18"/>
        </w:rPr>
      </w:pPr>
      <w:r w:rsidRPr="00411B18">
        <w:rPr>
          <w:rStyle w:val="normaltextrun"/>
          <w:rFonts w:eastAsiaTheme="majorEastAsia"/>
        </w:rPr>
        <w:t>If you require accommodation supports during the recruitment process, please contact UM.Accommodation@umanitoba.ca or 204-474-7195. Please note this contact information is for accommodation reasons only.</w:t>
      </w:r>
      <w:r>
        <w:rPr>
          <w:rStyle w:val="eop"/>
          <w:rFonts w:eastAsiaTheme="majorEastAsia"/>
        </w:rPr>
        <w:t> </w:t>
      </w:r>
    </w:p>
    <w:p w14:paraId="202FD70E" w14:textId="77777777" w:rsidR="007A14AC" w:rsidRDefault="007A14AC" w:rsidP="00C95182">
      <w:pPr>
        <w:pStyle w:val="paragraph"/>
        <w:spacing w:before="0" w:beforeAutospacing="0" w:after="0" w:afterAutospacing="0"/>
        <w:textAlignment w:val="baseline"/>
        <w:rPr>
          <w:rStyle w:val="normaltextrun"/>
          <w:rFonts w:eastAsiaTheme="majorEastAsia"/>
          <w:u w:val="single"/>
        </w:rPr>
      </w:pPr>
    </w:p>
    <w:p w14:paraId="32EA513C" w14:textId="2E702B09" w:rsidR="00C95182" w:rsidRDefault="00C95182" w:rsidP="00C9518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rPr>
        <w:t>Nomination Selection and Assessment:</w:t>
      </w:r>
      <w:r>
        <w:rPr>
          <w:rStyle w:val="eop"/>
          <w:rFonts w:eastAsiaTheme="majorEastAsia"/>
        </w:rPr>
        <w:t> </w:t>
      </w:r>
    </w:p>
    <w:p w14:paraId="623B2E9B" w14:textId="77777777" w:rsidR="00C95182" w:rsidRDefault="00C95182" w:rsidP="00C9518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rPr>
        <w:t> </w:t>
      </w:r>
      <w:r>
        <w:rPr>
          <w:rStyle w:val="eop"/>
          <w:rFonts w:eastAsiaTheme="majorEastAsia"/>
        </w:rPr>
        <w:t> </w:t>
      </w:r>
    </w:p>
    <w:p w14:paraId="1377D8E9" w14:textId="77777777" w:rsidR="00C95182" w:rsidRDefault="00C95182" w:rsidP="00C9518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lang w:val="en-US"/>
        </w:rPr>
        <w:t>Applications will be reviewed by the Unit’s CRC Selection Committee, which is established as per the criteria established by the CRC. The Committee will make a recommendation as to which Applicant to put forward for consideration by the University’s Nomination Selection Committee, consisting of the Vice-Provost (Academic Affairs), the Associate Vice-President (Research), the Vice-President (Research and International), and the Provost and Vice-President (Academic), with the VPRI as chair of this Committee. </w:t>
      </w:r>
      <w:r>
        <w:rPr>
          <w:rStyle w:val="eop"/>
          <w:rFonts w:eastAsiaTheme="majorEastAsia"/>
        </w:rPr>
        <w:t> </w:t>
      </w:r>
    </w:p>
    <w:p w14:paraId="77C92BFF" w14:textId="77777777" w:rsidR="00C95182" w:rsidRDefault="00C95182" w:rsidP="00C95182">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BA9CF2B" w14:textId="77777777" w:rsidR="00C95182" w:rsidRDefault="00C95182" w:rsidP="00C9518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Assessment Criteria:  </w:t>
      </w:r>
      <w:r>
        <w:rPr>
          <w:rStyle w:val="eop"/>
          <w:rFonts w:eastAsiaTheme="majorEastAsia"/>
        </w:rPr>
        <w:t> </w:t>
      </w:r>
    </w:p>
    <w:p w14:paraId="0E05ABEF" w14:textId="77777777" w:rsidR="00A131AA" w:rsidRDefault="00A131AA" w:rsidP="00C95182">
      <w:pPr>
        <w:pStyle w:val="paragraph"/>
        <w:spacing w:before="0" w:beforeAutospacing="0" w:after="0" w:afterAutospacing="0"/>
        <w:textAlignment w:val="baseline"/>
        <w:rPr>
          <w:rStyle w:val="eop"/>
          <w:rFonts w:eastAsiaTheme="majorEastAsia"/>
        </w:rPr>
      </w:pPr>
    </w:p>
    <w:p w14:paraId="7ACB3267" w14:textId="1284DC57" w:rsidR="00C95182" w:rsidRPr="00A131AA" w:rsidRDefault="00C95182" w:rsidP="00C95182">
      <w:pPr>
        <w:pStyle w:val="paragraph"/>
        <w:spacing w:before="0" w:beforeAutospacing="0" w:after="0" w:afterAutospacing="0"/>
        <w:textAlignment w:val="baseline"/>
        <w:rPr>
          <w:rFonts w:ascii="Segoe UI" w:hAnsi="Segoe UI" w:cs="Segoe UI"/>
          <w:sz w:val="18"/>
          <w:szCs w:val="18"/>
        </w:rPr>
      </w:pPr>
      <w:r w:rsidRPr="00A131AA">
        <w:rPr>
          <w:rStyle w:val="normaltextrun"/>
          <w:rFonts w:eastAsiaTheme="majorEastAsia"/>
        </w:rPr>
        <w:t>To meet the criteria of the program, nominees must:</w:t>
      </w:r>
      <w:r w:rsidRPr="00A131AA">
        <w:rPr>
          <w:rStyle w:val="eop"/>
          <w:rFonts w:eastAsiaTheme="majorEastAsia"/>
        </w:rPr>
        <w:t> </w:t>
      </w:r>
    </w:p>
    <w:p w14:paraId="60598EAE" w14:textId="77777777" w:rsidR="00C95182" w:rsidRPr="00A131AA" w:rsidRDefault="00C95182" w:rsidP="00C95182">
      <w:pPr>
        <w:pStyle w:val="paragraph"/>
        <w:numPr>
          <w:ilvl w:val="0"/>
          <w:numId w:val="1"/>
        </w:numPr>
        <w:spacing w:before="0" w:beforeAutospacing="0" w:after="0" w:afterAutospacing="0"/>
        <w:ind w:left="1080" w:firstLine="0"/>
        <w:textAlignment w:val="baseline"/>
      </w:pPr>
      <w:r w:rsidRPr="00A131AA">
        <w:rPr>
          <w:rStyle w:val="normaltextrun"/>
          <w:rFonts w:eastAsiaTheme="majorEastAsia"/>
        </w:rPr>
        <w:lastRenderedPageBreak/>
        <w:t xml:space="preserve">be outstanding and innovative world-class researchers whose accomplishments have made a major impact in their </w:t>
      </w:r>
      <w:proofErr w:type="gramStart"/>
      <w:r w:rsidRPr="00A131AA">
        <w:rPr>
          <w:rStyle w:val="normaltextrun"/>
          <w:rFonts w:eastAsiaTheme="majorEastAsia"/>
        </w:rPr>
        <w:t>fields;</w:t>
      </w:r>
      <w:proofErr w:type="gramEnd"/>
      <w:r w:rsidRPr="00A131AA">
        <w:rPr>
          <w:rStyle w:val="eop"/>
          <w:rFonts w:eastAsiaTheme="majorEastAsia"/>
        </w:rPr>
        <w:t> </w:t>
      </w:r>
    </w:p>
    <w:p w14:paraId="66C38D63" w14:textId="77777777" w:rsidR="00C95182" w:rsidRPr="00A131AA" w:rsidRDefault="00C95182" w:rsidP="00C95182">
      <w:pPr>
        <w:pStyle w:val="paragraph"/>
        <w:numPr>
          <w:ilvl w:val="0"/>
          <w:numId w:val="2"/>
        </w:numPr>
        <w:spacing w:before="0" w:beforeAutospacing="0" w:after="0" w:afterAutospacing="0"/>
        <w:ind w:left="1080" w:firstLine="0"/>
        <w:textAlignment w:val="baseline"/>
      </w:pPr>
      <w:r w:rsidRPr="00A131AA">
        <w:rPr>
          <w:rStyle w:val="normaltextrun"/>
          <w:rFonts w:eastAsiaTheme="majorEastAsia"/>
        </w:rPr>
        <w:t xml:space="preserve">be recognized internationally as leaders in their </w:t>
      </w:r>
      <w:proofErr w:type="gramStart"/>
      <w:r w:rsidRPr="00A131AA">
        <w:rPr>
          <w:rStyle w:val="normaltextrun"/>
          <w:rFonts w:eastAsiaTheme="majorEastAsia"/>
        </w:rPr>
        <w:t>fields;</w:t>
      </w:r>
      <w:proofErr w:type="gramEnd"/>
      <w:r w:rsidRPr="00A131AA">
        <w:rPr>
          <w:rStyle w:val="eop"/>
          <w:rFonts w:eastAsiaTheme="majorEastAsia"/>
        </w:rPr>
        <w:t> </w:t>
      </w:r>
    </w:p>
    <w:p w14:paraId="7714098B" w14:textId="77777777" w:rsidR="00C95182" w:rsidRPr="00A131AA" w:rsidRDefault="00C95182" w:rsidP="00C95182">
      <w:pPr>
        <w:pStyle w:val="paragraph"/>
        <w:numPr>
          <w:ilvl w:val="0"/>
          <w:numId w:val="3"/>
        </w:numPr>
        <w:spacing w:before="0" w:beforeAutospacing="0" w:after="0" w:afterAutospacing="0"/>
        <w:ind w:left="1080" w:firstLine="0"/>
        <w:textAlignment w:val="baseline"/>
      </w:pPr>
      <w:r w:rsidRPr="00A131AA">
        <w:rPr>
          <w:rStyle w:val="normaltextrun"/>
          <w:rFonts w:eastAsiaTheme="majorEastAsia"/>
        </w:rPr>
        <w:t>have superior records of attracting and supervising graduate students and postdoctoral fellows (</w:t>
      </w:r>
      <w:proofErr w:type="gramStart"/>
      <w:r w:rsidRPr="00A131AA">
        <w:rPr>
          <w:rStyle w:val="normaltextrun"/>
          <w:rFonts w:eastAsiaTheme="majorEastAsia"/>
        </w:rPr>
        <w:t>taking into account</w:t>
      </w:r>
      <w:proofErr w:type="gramEnd"/>
      <w:r w:rsidRPr="00A131AA">
        <w:rPr>
          <w:rStyle w:val="normaltextrun"/>
          <w:rFonts w:eastAsiaTheme="majorEastAsia"/>
        </w:rPr>
        <w:t xml:space="preserve"> different practices in the relevant field or discipline) and, as chairholders, be expected to attract, develop and retain excellent trainees, students and future researchers; and</w:t>
      </w:r>
      <w:r w:rsidRPr="00A131AA">
        <w:rPr>
          <w:rStyle w:val="eop"/>
          <w:rFonts w:eastAsiaTheme="majorEastAsia"/>
        </w:rPr>
        <w:t> </w:t>
      </w:r>
    </w:p>
    <w:p w14:paraId="56BF1FFE" w14:textId="77777777" w:rsidR="00C95182" w:rsidRPr="00A131AA" w:rsidRDefault="00C95182" w:rsidP="00C95182">
      <w:pPr>
        <w:pStyle w:val="paragraph"/>
        <w:numPr>
          <w:ilvl w:val="0"/>
          <w:numId w:val="4"/>
        </w:numPr>
        <w:spacing w:before="0" w:beforeAutospacing="0" w:after="0" w:afterAutospacing="0"/>
        <w:ind w:left="1080" w:firstLine="0"/>
        <w:textAlignment w:val="baseline"/>
      </w:pPr>
      <w:r w:rsidRPr="00A131AA">
        <w:rPr>
          <w:rStyle w:val="normaltextrun"/>
          <w:rFonts w:eastAsiaTheme="majorEastAsia"/>
        </w:rPr>
        <w:t>be proposing an original, innovative research program of the highest quality.</w:t>
      </w:r>
      <w:r w:rsidRPr="00A131AA">
        <w:rPr>
          <w:rStyle w:val="eop"/>
          <w:rFonts w:eastAsiaTheme="majorEastAsia"/>
        </w:rPr>
        <w:t> </w:t>
      </w:r>
    </w:p>
    <w:p w14:paraId="61F6A5CC" w14:textId="77777777" w:rsidR="007A14AC" w:rsidRPr="00A131AA" w:rsidRDefault="007A14AC" w:rsidP="00C95182">
      <w:pPr>
        <w:pStyle w:val="paragraph"/>
        <w:spacing w:before="0" w:beforeAutospacing="0" w:after="0" w:afterAutospacing="0"/>
        <w:textAlignment w:val="baseline"/>
        <w:rPr>
          <w:rStyle w:val="normaltextrun"/>
          <w:rFonts w:eastAsiaTheme="majorEastAsia"/>
        </w:rPr>
      </w:pPr>
    </w:p>
    <w:p w14:paraId="7D3B2EE8" w14:textId="3DEA561F" w:rsidR="00C95182" w:rsidRDefault="00C95182" w:rsidP="00C95182">
      <w:pPr>
        <w:pStyle w:val="paragraph"/>
        <w:spacing w:before="0" w:beforeAutospacing="0" w:after="0" w:afterAutospacing="0"/>
        <w:textAlignment w:val="baseline"/>
        <w:rPr>
          <w:rFonts w:ascii="Segoe UI" w:hAnsi="Segoe UI" w:cs="Segoe UI"/>
          <w:sz w:val="18"/>
          <w:szCs w:val="18"/>
        </w:rPr>
      </w:pPr>
      <w:r w:rsidRPr="00A131AA">
        <w:rPr>
          <w:rStyle w:val="normaltextrun"/>
          <w:rFonts w:eastAsiaTheme="majorEastAsia"/>
        </w:rPr>
        <w:t xml:space="preserve">The selected applicant name, and accompanying documentation will be sent to the Office of the Vice-President (Research and International) for final decisions using the </w:t>
      </w:r>
      <w:hyperlink r:id="rId8" w:tgtFrame="_blank" w:history="1">
        <w:r w:rsidRPr="00A131AA">
          <w:rPr>
            <w:rStyle w:val="normaltextrun"/>
            <w:rFonts w:eastAsiaTheme="majorEastAsia"/>
            <w:color w:val="0000FF"/>
            <w:u w:val="single"/>
          </w:rPr>
          <w:t>Assessment Grid for Tier 1 CRCs at UM</w:t>
        </w:r>
      </w:hyperlink>
      <w:r w:rsidRPr="00A131AA">
        <w:rPr>
          <w:rStyle w:val="normaltextrun"/>
          <w:rFonts w:eastAsiaTheme="majorEastAsia"/>
        </w:rPr>
        <w:t>.</w:t>
      </w:r>
      <w:r>
        <w:rPr>
          <w:rStyle w:val="normaltextrun"/>
          <w:rFonts w:eastAsiaTheme="majorEastAsia"/>
        </w:rPr>
        <w:t> </w:t>
      </w:r>
      <w:r>
        <w:rPr>
          <w:rStyle w:val="eop"/>
          <w:rFonts w:eastAsiaTheme="majorEastAsia"/>
        </w:rPr>
        <w:t> </w:t>
      </w:r>
    </w:p>
    <w:p w14:paraId="6283801A" w14:textId="77777777" w:rsidR="00C95182" w:rsidRDefault="00C95182" w:rsidP="00C95182">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9D64F2B" w14:textId="77777777" w:rsidR="00C95182" w:rsidRPr="00E54F41" w:rsidRDefault="00C95182" w:rsidP="00C95182">
      <w:pPr>
        <w:pStyle w:val="paragraph"/>
        <w:spacing w:before="0" w:beforeAutospacing="0" w:after="0" w:afterAutospacing="0"/>
        <w:textAlignment w:val="baseline"/>
        <w:rPr>
          <w:rFonts w:ascii="Segoe UI" w:hAnsi="Segoe UI" w:cs="Segoe UI"/>
          <w:sz w:val="18"/>
          <w:szCs w:val="18"/>
        </w:rPr>
      </w:pPr>
      <w:r w:rsidRPr="00E54F41">
        <w:rPr>
          <w:rStyle w:val="normaltextrun"/>
          <w:rFonts w:eastAsiaTheme="majorEastAsia"/>
          <w:b/>
          <w:bCs/>
        </w:rPr>
        <w:t>Timelines:</w:t>
      </w:r>
      <w:r w:rsidRPr="00E54F41">
        <w:rPr>
          <w:rStyle w:val="eop"/>
          <w:rFonts w:eastAsiaTheme="majorEastAsia"/>
        </w:rPr>
        <w:t> </w:t>
      </w:r>
    </w:p>
    <w:p w14:paraId="73EE8A52" w14:textId="2177778A" w:rsidR="00E54F41" w:rsidRPr="00E54F41" w:rsidRDefault="00E54F41" w:rsidP="00C95182">
      <w:pPr>
        <w:pStyle w:val="paragraph"/>
        <w:spacing w:before="0" w:beforeAutospacing="0" w:after="0" w:afterAutospacing="0"/>
        <w:textAlignment w:val="baseline"/>
        <w:rPr>
          <w:rFonts w:ascii="Segoe UI" w:hAnsi="Segoe UI" w:cs="Segoe UI"/>
          <w:sz w:val="18"/>
          <w:szCs w:val="18"/>
        </w:rPr>
      </w:pPr>
      <w:r w:rsidRPr="00E54F41">
        <w:rPr>
          <w:rStyle w:val="normaltextrun"/>
          <w:rFonts w:eastAsiaTheme="majorEastAsia"/>
          <w:b/>
          <w:bCs/>
        </w:rPr>
        <w:t xml:space="preserve">Oct 2/2025: </w:t>
      </w:r>
      <w:r w:rsidRPr="00E54F41">
        <w:rPr>
          <w:rStyle w:val="normaltextrun"/>
          <w:rFonts w:eastAsiaTheme="majorEastAsia"/>
        </w:rPr>
        <w:t>CRC Proposal due to VPRIO</w:t>
      </w:r>
    </w:p>
    <w:p w14:paraId="307B8FC1" w14:textId="0C35329E" w:rsidR="00C95182" w:rsidRPr="00E54F41" w:rsidRDefault="00E54F41" w:rsidP="00C95182">
      <w:pPr>
        <w:pStyle w:val="paragraph"/>
        <w:spacing w:before="0" w:beforeAutospacing="0" w:after="0" w:afterAutospacing="0"/>
        <w:textAlignment w:val="baseline"/>
        <w:rPr>
          <w:rFonts w:ascii="Segoe UI" w:hAnsi="Segoe UI" w:cs="Segoe UI"/>
          <w:sz w:val="18"/>
          <w:szCs w:val="18"/>
        </w:rPr>
      </w:pPr>
      <w:r w:rsidRPr="00E54F41">
        <w:rPr>
          <w:rStyle w:val="normaltextrun"/>
          <w:rFonts w:eastAsiaTheme="majorEastAsia"/>
          <w:b/>
          <w:bCs/>
        </w:rPr>
        <w:t>Oct 21/2025</w:t>
      </w:r>
      <w:r w:rsidR="00C95182" w:rsidRPr="00E54F41">
        <w:rPr>
          <w:rStyle w:val="normaltextrun"/>
          <w:rFonts w:eastAsiaTheme="majorEastAsia"/>
          <w:b/>
          <w:bCs/>
        </w:rPr>
        <w:t xml:space="preserve">: </w:t>
      </w:r>
      <w:r w:rsidR="00C95182" w:rsidRPr="00E54F41">
        <w:rPr>
          <w:rStyle w:val="normaltextrun"/>
          <w:rFonts w:eastAsiaTheme="majorEastAsia"/>
        </w:rPr>
        <w:t xml:space="preserve">CRC </w:t>
      </w:r>
      <w:r w:rsidRPr="00E54F41">
        <w:rPr>
          <w:rStyle w:val="normaltextrun"/>
          <w:rFonts w:eastAsiaTheme="majorEastAsia"/>
        </w:rPr>
        <w:t xml:space="preserve">T1 </w:t>
      </w:r>
      <w:r w:rsidR="00C95182" w:rsidRPr="00E54F41">
        <w:rPr>
          <w:rStyle w:val="normaltextrun"/>
          <w:rFonts w:eastAsiaTheme="majorEastAsia"/>
        </w:rPr>
        <w:t>Nomination submission date</w:t>
      </w:r>
      <w:r w:rsidR="00C95182" w:rsidRPr="00E54F41">
        <w:rPr>
          <w:rStyle w:val="eop"/>
          <w:rFonts w:eastAsiaTheme="majorEastAsia"/>
        </w:rPr>
        <w:t> </w:t>
      </w:r>
    </w:p>
    <w:p w14:paraId="0F46A71F" w14:textId="77777777" w:rsidR="00C95182" w:rsidRPr="00E54F41" w:rsidRDefault="00C95182" w:rsidP="00C95182">
      <w:pPr>
        <w:pStyle w:val="paragraph"/>
        <w:spacing w:before="0" w:beforeAutospacing="0" w:after="0" w:afterAutospacing="0"/>
        <w:textAlignment w:val="baseline"/>
        <w:rPr>
          <w:rFonts w:ascii="Segoe UI" w:hAnsi="Segoe UI" w:cs="Segoe UI"/>
          <w:sz w:val="18"/>
          <w:szCs w:val="18"/>
        </w:rPr>
      </w:pPr>
      <w:r w:rsidRPr="00E54F41">
        <w:rPr>
          <w:rStyle w:val="eop"/>
          <w:rFonts w:eastAsiaTheme="majorEastAsia"/>
        </w:rPr>
        <w:t> </w:t>
      </w:r>
    </w:p>
    <w:p w14:paraId="24861918" w14:textId="77777777" w:rsidR="00C95182" w:rsidRPr="00B46C7A" w:rsidRDefault="00C95182" w:rsidP="00C95182">
      <w:pPr>
        <w:pStyle w:val="paragraph"/>
        <w:spacing w:before="0" w:beforeAutospacing="0" w:after="0" w:afterAutospacing="0"/>
        <w:textAlignment w:val="baseline"/>
        <w:rPr>
          <w:rFonts w:ascii="Segoe UI" w:hAnsi="Segoe UI" w:cs="Segoe UI"/>
          <w:sz w:val="18"/>
          <w:szCs w:val="18"/>
        </w:rPr>
      </w:pPr>
      <w:r w:rsidRPr="00B46C7A">
        <w:rPr>
          <w:rStyle w:val="normaltextrun"/>
          <w:rFonts w:eastAsiaTheme="majorEastAsia"/>
          <w:b/>
          <w:bCs/>
        </w:rPr>
        <w:t>Contact Information:</w:t>
      </w:r>
      <w:r w:rsidRPr="00B46C7A">
        <w:rPr>
          <w:rStyle w:val="eop"/>
          <w:rFonts w:eastAsiaTheme="majorEastAsia"/>
        </w:rPr>
        <w:t> </w:t>
      </w:r>
    </w:p>
    <w:p w14:paraId="477D7679" w14:textId="3897319F" w:rsidR="00C95182" w:rsidRDefault="00411B18" w:rsidP="00C95182">
      <w:pPr>
        <w:pStyle w:val="paragraph"/>
        <w:spacing w:before="0" w:beforeAutospacing="0" w:after="0" w:afterAutospacing="0"/>
        <w:textAlignment w:val="baseline"/>
        <w:rPr>
          <w:rFonts w:ascii="Segoe UI" w:hAnsi="Segoe UI" w:cs="Segoe UI"/>
          <w:sz w:val="18"/>
          <w:szCs w:val="18"/>
        </w:rPr>
      </w:pPr>
      <w:r w:rsidRPr="00B46C7A">
        <w:rPr>
          <w:rStyle w:val="normaltextrun"/>
          <w:rFonts w:eastAsiaTheme="majorEastAsia"/>
        </w:rPr>
        <w:t xml:space="preserve">Please submit application to Janice Tilly, Executive Assistant to the Dean: </w:t>
      </w:r>
      <w:hyperlink r:id="rId9" w:history="1">
        <w:r w:rsidRPr="00B46C7A">
          <w:rPr>
            <w:rStyle w:val="Hyperlink"/>
            <w:rFonts w:eastAsiaTheme="majorEastAsia"/>
          </w:rPr>
          <w:t>Janice.Tilly@umanitoba.ca</w:t>
        </w:r>
      </w:hyperlink>
      <w:r w:rsidRPr="00B46C7A">
        <w:rPr>
          <w:rStyle w:val="normaltextrun"/>
          <w:rFonts w:eastAsiaTheme="majorEastAsia"/>
        </w:rPr>
        <w:t xml:space="preserve"> by </w:t>
      </w:r>
      <w:r w:rsidR="0026392F">
        <w:rPr>
          <w:rStyle w:val="normaltextrun"/>
          <w:rFonts w:eastAsiaTheme="majorEastAsia"/>
        </w:rPr>
        <w:t>May 1</w:t>
      </w:r>
      <w:r w:rsidR="00B21615">
        <w:rPr>
          <w:rStyle w:val="normaltextrun"/>
          <w:rFonts w:eastAsiaTheme="majorEastAsia"/>
        </w:rPr>
        <w:t>8</w:t>
      </w:r>
      <w:r w:rsidR="0026392F">
        <w:rPr>
          <w:rStyle w:val="normaltextrun"/>
          <w:rFonts w:eastAsiaTheme="majorEastAsia"/>
        </w:rPr>
        <w:t>, 2025.</w:t>
      </w:r>
      <w:r>
        <w:rPr>
          <w:rStyle w:val="normaltextrun"/>
          <w:rFonts w:eastAsiaTheme="majorEastAsia"/>
        </w:rPr>
        <w:t xml:space="preserve"> </w:t>
      </w:r>
      <w:r w:rsidR="00C95182">
        <w:rPr>
          <w:rStyle w:val="eop"/>
          <w:rFonts w:eastAsiaTheme="majorEastAsia"/>
        </w:rPr>
        <w:t> </w:t>
      </w:r>
    </w:p>
    <w:p w14:paraId="7FAAB571" w14:textId="77777777" w:rsidR="0083405A" w:rsidRDefault="0083405A"/>
    <w:sectPr w:rsidR="0083405A" w:rsidSect="000858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5AA4"/>
    <w:multiLevelType w:val="hybridMultilevel"/>
    <w:tmpl w:val="042A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1367D"/>
    <w:multiLevelType w:val="multilevel"/>
    <w:tmpl w:val="4794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B635DC"/>
    <w:multiLevelType w:val="multilevel"/>
    <w:tmpl w:val="D576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AA2635"/>
    <w:multiLevelType w:val="multilevel"/>
    <w:tmpl w:val="0BBA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5D4F83"/>
    <w:multiLevelType w:val="multilevel"/>
    <w:tmpl w:val="1F5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241432">
    <w:abstractNumId w:val="3"/>
  </w:num>
  <w:num w:numId="2" w16cid:durableId="936062137">
    <w:abstractNumId w:val="1"/>
  </w:num>
  <w:num w:numId="3" w16cid:durableId="750083902">
    <w:abstractNumId w:val="2"/>
  </w:num>
  <w:num w:numId="4" w16cid:durableId="266470544">
    <w:abstractNumId w:val="4"/>
  </w:num>
  <w:num w:numId="5" w16cid:durableId="35789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2"/>
    <w:rsid w:val="0008583B"/>
    <w:rsid w:val="000B5D85"/>
    <w:rsid w:val="00125903"/>
    <w:rsid w:val="00185E5B"/>
    <w:rsid w:val="001D3DE6"/>
    <w:rsid w:val="0020482C"/>
    <w:rsid w:val="0026392F"/>
    <w:rsid w:val="00290DE7"/>
    <w:rsid w:val="00294785"/>
    <w:rsid w:val="002D0191"/>
    <w:rsid w:val="002D0D70"/>
    <w:rsid w:val="003C267C"/>
    <w:rsid w:val="003C2E49"/>
    <w:rsid w:val="00411B18"/>
    <w:rsid w:val="00476605"/>
    <w:rsid w:val="0048224F"/>
    <w:rsid w:val="004931E8"/>
    <w:rsid w:val="004B608A"/>
    <w:rsid w:val="00505C9E"/>
    <w:rsid w:val="0059291D"/>
    <w:rsid w:val="00607D6C"/>
    <w:rsid w:val="00704237"/>
    <w:rsid w:val="00743D31"/>
    <w:rsid w:val="007710BE"/>
    <w:rsid w:val="007A14AC"/>
    <w:rsid w:val="008023B9"/>
    <w:rsid w:val="0083405A"/>
    <w:rsid w:val="009E7119"/>
    <w:rsid w:val="00A131AA"/>
    <w:rsid w:val="00A36831"/>
    <w:rsid w:val="00A56A5A"/>
    <w:rsid w:val="00A97CC8"/>
    <w:rsid w:val="00B2120E"/>
    <w:rsid w:val="00B21615"/>
    <w:rsid w:val="00B26275"/>
    <w:rsid w:val="00B46C7A"/>
    <w:rsid w:val="00BA022F"/>
    <w:rsid w:val="00BB0BD1"/>
    <w:rsid w:val="00C206B5"/>
    <w:rsid w:val="00C820B4"/>
    <w:rsid w:val="00C95182"/>
    <w:rsid w:val="00CE6048"/>
    <w:rsid w:val="00DA3071"/>
    <w:rsid w:val="00E10AA9"/>
    <w:rsid w:val="00E33D61"/>
    <w:rsid w:val="00E54F41"/>
    <w:rsid w:val="00ED0750"/>
    <w:rsid w:val="00F3514F"/>
    <w:rsid w:val="00F6242E"/>
    <w:rsid w:val="00F9435B"/>
    <w:rsid w:val="00FB6BA4"/>
    <w:rsid w:val="00FC77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2CE1B0"/>
  <w15:chartTrackingRefBased/>
  <w15:docId w15:val="{88656DFF-8952-4A4F-82FC-69075FFF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1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1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1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1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182"/>
    <w:rPr>
      <w:rFonts w:eastAsiaTheme="majorEastAsia" w:cstheme="majorBidi"/>
      <w:color w:val="272727" w:themeColor="text1" w:themeTint="D8"/>
    </w:rPr>
  </w:style>
  <w:style w:type="paragraph" w:styleId="Title">
    <w:name w:val="Title"/>
    <w:basedOn w:val="Normal"/>
    <w:next w:val="Normal"/>
    <w:link w:val="TitleChar"/>
    <w:uiPriority w:val="10"/>
    <w:qFormat/>
    <w:rsid w:val="00C951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1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1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5182"/>
    <w:rPr>
      <w:i/>
      <w:iCs/>
      <w:color w:val="404040" w:themeColor="text1" w:themeTint="BF"/>
    </w:rPr>
  </w:style>
  <w:style w:type="paragraph" w:styleId="ListParagraph">
    <w:name w:val="List Paragraph"/>
    <w:basedOn w:val="Normal"/>
    <w:uiPriority w:val="34"/>
    <w:qFormat/>
    <w:rsid w:val="00C95182"/>
    <w:pPr>
      <w:ind w:left="720"/>
      <w:contextualSpacing/>
    </w:pPr>
  </w:style>
  <w:style w:type="character" w:styleId="IntenseEmphasis">
    <w:name w:val="Intense Emphasis"/>
    <w:basedOn w:val="DefaultParagraphFont"/>
    <w:uiPriority w:val="21"/>
    <w:qFormat/>
    <w:rsid w:val="00C95182"/>
    <w:rPr>
      <w:i/>
      <w:iCs/>
      <w:color w:val="2F5496" w:themeColor="accent1" w:themeShade="BF"/>
    </w:rPr>
  </w:style>
  <w:style w:type="paragraph" w:styleId="IntenseQuote">
    <w:name w:val="Intense Quote"/>
    <w:basedOn w:val="Normal"/>
    <w:next w:val="Normal"/>
    <w:link w:val="IntenseQuoteChar"/>
    <w:uiPriority w:val="30"/>
    <w:qFormat/>
    <w:rsid w:val="00C95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182"/>
    <w:rPr>
      <w:i/>
      <w:iCs/>
      <w:color w:val="2F5496" w:themeColor="accent1" w:themeShade="BF"/>
    </w:rPr>
  </w:style>
  <w:style w:type="character" w:styleId="IntenseReference">
    <w:name w:val="Intense Reference"/>
    <w:basedOn w:val="DefaultParagraphFont"/>
    <w:uiPriority w:val="32"/>
    <w:qFormat/>
    <w:rsid w:val="00C95182"/>
    <w:rPr>
      <w:b/>
      <w:bCs/>
      <w:smallCaps/>
      <w:color w:val="2F5496" w:themeColor="accent1" w:themeShade="BF"/>
      <w:spacing w:val="5"/>
    </w:rPr>
  </w:style>
  <w:style w:type="paragraph" w:customStyle="1" w:styleId="paragraph">
    <w:name w:val="paragraph"/>
    <w:basedOn w:val="Normal"/>
    <w:rsid w:val="00C9518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95182"/>
  </w:style>
  <w:style w:type="character" w:customStyle="1" w:styleId="eop">
    <w:name w:val="eop"/>
    <w:basedOn w:val="DefaultParagraphFont"/>
    <w:rsid w:val="00C95182"/>
  </w:style>
  <w:style w:type="character" w:styleId="Hyperlink">
    <w:name w:val="Hyperlink"/>
    <w:basedOn w:val="DefaultParagraphFont"/>
    <w:uiPriority w:val="99"/>
    <w:unhideWhenUsed/>
    <w:rsid w:val="00ED0750"/>
    <w:rPr>
      <w:color w:val="0563C1" w:themeColor="hyperlink"/>
      <w:u w:val="single"/>
    </w:rPr>
  </w:style>
  <w:style w:type="character" w:styleId="UnresolvedMention">
    <w:name w:val="Unresolved Mention"/>
    <w:basedOn w:val="DefaultParagraphFont"/>
    <w:uiPriority w:val="99"/>
    <w:semiHidden/>
    <w:unhideWhenUsed/>
    <w:rsid w:val="00ED0750"/>
    <w:rPr>
      <w:color w:val="605E5C"/>
      <w:shd w:val="clear" w:color="auto" w:fill="E1DFDD"/>
    </w:rPr>
  </w:style>
  <w:style w:type="paragraph" w:customStyle="1" w:styleId="Default">
    <w:name w:val="Default"/>
    <w:rsid w:val="0048224F"/>
    <w:pPr>
      <w:autoSpaceDE w:val="0"/>
      <w:autoSpaceDN w:val="0"/>
      <w:adjustRightInd w:val="0"/>
    </w:pPr>
    <w:rPr>
      <w:rFonts w:ascii="Times New Roman" w:hAnsi="Times New Roman" w:cs="Times New Roman"/>
      <w:color w:val="000000"/>
      <w:kern w:val="0"/>
      <w:lang w:val="en-US"/>
    </w:rPr>
  </w:style>
  <w:style w:type="paragraph" w:styleId="Revision">
    <w:name w:val="Revision"/>
    <w:hidden/>
    <w:uiPriority w:val="99"/>
    <w:semiHidden/>
    <w:rsid w:val="000B5D85"/>
  </w:style>
  <w:style w:type="character" w:styleId="CommentReference">
    <w:name w:val="annotation reference"/>
    <w:basedOn w:val="DefaultParagraphFont"/>
    <w:uiPriority w:val="99"/>
    <w:semiHidden/>
    <w:unhideWhenUsed/>
    <w:rsid w:val="002D0D70"/>
    <w:rPr>
      <w:sz w:val="16"/>
      <w:szCs w:val="16"/>
    </w:rPr>
  </w:style>
  <w:style w:type="paragraph" w:styleId="CommentText">
    <w:name w:val="annotation text"/>
    <w:basedOn w:val="Normal"/>
    <w:link w:val="CommentTextChar"/>
    <w:uiPriority w:val="99"/>
    <w:semiHidden/>
    <w:unhideWhenUsed/>
    <w:rsid w:val="002D0D70"/>
    <w:rPr>
      <w:sz w:val="20"/>
      <w:szCs w:val="20"/>
    </w:rPr>
  </w:style>
  <w:style w:type="character" w:customStyle="1" w:styleId="CommentTextChar">
    <w:name w:val="Comment Text Char"/>
    <w:basedOn w:val="DefaultParagraphFont"/>
    <w:link w:val="CommentText"/>
    <w:uiPriority w:val="99"/>
    <w:semiHidden/>
    <w:rsid w:val="002D0D70"/>
    <w:rPr>
      <w:sz w:val="20"/>
      <w:szCs w:val="20"/>
    </w:rPr>
  </w:style>
  <w:style w:type="paragraph" w:styleId="CommentSubject">
    <w:name w:val="annotation subject"/>
    <w:basedOn w:val="CommentText"/>
    <w:next w:val="CommentText"/>
    <w:link w:val="CommentSubjectChar"/>
    <w:uiPriority w:val="99"/>
    <w:semiHidden/>
    <w:unhideWhenUsed/>
    <w:rsid w:val="002D0D70"/>
    <w:rPr>
      <w:b/>
      <w:bCs/>
    </w:rPr>
  </w:style>
  <w:style w:type="character" w:customStyle="1" w:styleId="CommentSubjectChar">
    <w:name w:val="Comment Subject Char"/>
    <w:basedOn w:val="CommentTextChar"/>
    <w:link w:val="CommentSubject"/>
    <w:uiPriority w:val="99"/>
    <w:semiHidden/>
    <w:rsid w:val="002D0D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2911">
      <w:bodyDiv w:val="1"/>
      <w:marLeft w:val="0"/>
      <w:marRight w:val="0"/>
      <w:marTop w:val="0"/>
      <w:marBottom w:val="0"/>
      <w:divBdr>
        <w:top w:val="none" w:sz="0" w:space="0" w:color="auto"/>
        <w:left w:val="none" w:sz="0" w:space="0" w:color="auto"/>
        <w:bottom w:val="none" w:sz="0" w:space="0" w:color="auto"/>
        <w:right w:val="none" w:sz="0" w:space="0" w:color="auto"/>
      </w:divBdr>
      <w:divsChild>
        <w:div w:id="113810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214666">
              <w:marLeft w:val="0"/>
              <w:marRight w:val="0"/>
              <w:marTop w:val="0"/>
              <w:marBottom w:val="0"/>
              <w:divBdr>
                <w:top w:val="none" w:sz="0" w:space="0" w:color="auto"/>
                <w:left w:val="none" w:sz="0" w:space="0" w:color="auto"/>
                <w:bottom w:val="none" w:sz="0" w:space="0" w:color="auto"/>
                <w:right w:val="none" w:sz="0" w:space="0" w:color="auto"/>
              </w:divBdr>
              <w:divsChild>
                <w:div w:id="14794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76955">
      <w:bodyDiv w:val="1"/>
      <w:marLeft w:val="0"/>
      <w:marRight w:val="0"/>
      <w:marTop w:val="0"/>
      <w:marBottom w:val="0"/>
      <w:divBdr>
        <w:top w:val="none" w:sz="0" w:space="0" w:color="auto"/>
        <w:left w:val="none" w:sz="0" w:space="0" w:color="auto"/>
        <w:bottom w:val="none" w:sz="0" w:space="0" w:color="auto"/>
        <w:right w:val="none" w:sz="0" w:space="0" w:color="auto"/>
      </w:divBdr>
      <w:divsChild>
        <w:div w:id="51445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907031">
              <w:marLeft w:val="0"/>
              <w:marRight w:val="0"/>
              <w:marTop w:val="0"/>
              <w:marBottom w:val="0"/>
              <w:divBdr>
                <w:top w:val="none" w:sz="0" w:space="0" w:color="auto"/>
                <w:left w:val="none" w:sz="0" w:space="0" w:color="auto"/>
                <w:bottom w:val="none" w:sz="0" w:space="0" w:color="auto"/>
                <w:right w:val="none" w:sz="0" w:space="0" w:color="auto"/>
              </w:divBdr>
              <w:divsChild>
                <w:div w:id="9986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60314">
      <w:bodyDiv w:val="1"/>
      <w:marLeft w:val="0"/>
      <w:marRight w:val="0"/>
      <w:marTop w:val="0"/>
      <w:marBottom w:val="0"/>
      <w:divBdr>
        <w:top w:val="none" w:sz="0" w:space="0" w:color="auto"/>
        <w:left w:val="none" w:sz="0" w:space="0" w:color="auto"/>
        <w:bottom w:val="none" w:sz="0" w:space="0" w:color="auto"/>
        <w:right w:val="none" w:sz="0" w:space="0" w:color="auto"/>
      </w:divBdr>
      <w:divsChild>
        <w:div w:id="2034305257">
          <w:marLeft w:val="0"/>
          <w:marRight w:val="0"/>
          <w:marTop w:val="0"/>
          <w:marBottom w:val="0"/>
          <w:divBdr>
            <w:top w:val="none" w:sz="0" w:space="0" w:color="auto"/>
            <w:left w:val="none" w:sz="0" w:space="0" w:color="auto"/>
            <w:bottom w:val="none" w:sz="0" w:space="0" w:color="auto"/>
            <w:right w:val="none" w:sz="0" w:space="0" w:color="auto"/>
          </w:divBdr>
          <w:divsChild>
            <w:div w:id="1416786849">
              <w:marLeft w:val="0"/>
              <w:marRight w:val="0"/>
              <w:marTop w:val="0"/>
              <w:marBottom w:val="0"/>
              <w:divBdr>
                <w:top w:val="none" w:sz="0" w:space="0" w:color="auto"/>
                <w:left w:val="none" w:sz="0" w:space="0" w:color="auto"/>
                <w:bottom w:val="none" w:sz="0" w:space="0" w:color="auto"/>
                <w:right w:val="none" w:sz="0" w:space="0" w:color="auto"/>
              </w:divBdr>
            </w:div>
            <w:div w:id="245462764">
              <w:marLeft w:val="0"/>
              <w:marRight w:val="0"/>
              <w:marTop w:val="0"/>
              <w:marBottom w:val="0"/>
              <w:divBdr>
                <w:top w:val="none" w:sz="0" w:space="0" w:color="auto"/>
                <w:left w:val="none" w:sz="0" w:space="0" w:color="auto"/>
                <w:bottom w:val="none" w:sz="0" w:space="0" w:color="auto"/>
                <w:right w:val="none" w:sz="0" w:space="0" w:color="auto"/>
              </w:divBdr>
            </w:div>
            <w:div w:id="2003270150">
              <w:marLeft w:val="0"/>
              <w:marRight w:val="0"/>
              <w:marTop w:val="0"/>
              <w:marBottom w:val="0"/>
              <w:divBdr>
                <w:top w:val="none" w:sz="0" w:space="0" w:color="auto"/>
                <w:left w:val="none" w:sz="0" w:space="0" w:color="auto"/>
                <w:bottom w:val="none" w:sz="0" w:space="0" w:color="auto"/>
                <w:right w:val="none" w:sz="0" w:space="0" w:color="auto"/>
              </w:divBdr>
            </w:div>
            <w:div w:id="1919554664">
              <w:marLeft w:val="0"/>
              <w:marRight w:val="0"/>
              <w:marTop w:val="0"/>
              <w:marBottom w:val="0"/>
              <w:divBdr>
                <w:top w:val="none" w:sz="0" w:space="0" w:color="auto"/>
                <w:left w:val="none" w:sz="0" w:space="0" w:color="auto"/>
                <w:bottom w:val="none" w:sz="0" w:space="0" w:color="auto"/>
                <w:right w:val="none" w:sz="0" w:space="0" w:color="auto"/>
              </w:divBdr>
            </w:div>
            <w:div w:id="1943873246">
              <w:marLeft w:val="0"/>
              <w:marRight w:val="0"/>
              <w:marTop w:val="0"/>
              <w:marBottom w:val="0"/>
              <w:divBdr>
                <w:top w:val="none" w:sz="0" w:space="0" w:color="auto"/>
                <w:left w:val="none" w:sz="0" w:space="0" w:color="auto"/>
                <w:bottom w:val="none" w:sz="0" w:space="0" w:color="auto"/>
                <w:right w:val="none" w:sz="0" w:space="0" w:color="auto"/>
              </w:divBdr>
            </w:div>
            <w:div w:id="719136609">
              <w:marLeft w:val="0"/>
              <w:marRight w:val="0"/>
              <w:marTop w:val="0"/>
              <w:marBottom w:val="0"/>
              <w:divBdr>
                <w:top w:val="none" w:sz="0" w:space="0" w:color="auto"/>
                <w:left w:val="none" w:sz="0" w:space="0" w:color="auto"/>
                <w:bottom w:val="none" w:sz="0" w:space="0" w:color="auto"/>
                <w:right w:val="none" w:sz="0" w:space="0" w:color="auto"/>
              </w:divBdr>
            </w:div>
            <w:div w:id="1461454460">
              <w:marLeft w:val="0"/>
              <w:marRight w:val="0"/>
              <w:marTop w:val="0"/>
              <w:marBottom w:val="0"/>
              <w:divBdr>
                <w:top w:val="none" w:sz="0" w:space="0" w:color="auto"/>
                <w:left w:val="none" w:sz="0" w:space="0" w:color="auto"/>
                <w:bottom w:val="none" w:sz="0" w:space="0" w:color="auto"/>
                <w:right w:val="none" w:sz="0" w:space="0" w:color="auto"/>
              </w:divBdr>
            </w:div>
            <w:div w:id="972947464">
              <w:marLeft w:val="0"/>
              <w:marRight w:val="0"/>
              <w:marTop w:val="0"/>
              <w:marBottom w:val="0"/>
              <w:divBdr>
                <w:top w:val="none" w:sz="0" w:space="0" w:color="auto"/>
                <w:left w:val="none" w:sz="0" w:space="0" w:color="auto"/>
                <w:bottom w:val="none" w:sz="0" w:space="0" w:color="auto"/>
                <w:right w:val="none" w:sz="0" w:space="0" w:color="auto"/>
              </w:divBdr>
            </w:div>
            <w:div w:id="1025404113">
              <w:marLeft w:val="0"/>
              <w:marRight w:val="0"/>
              <w:marTop w:val="0"/>
              <w:marBottom w:val="0"/>
              <w:divBdr>
                <w:top w:val="none" w:sz="0" w:space="0" w:color="auto"/>
                <w:left w:val="none" w:sz="0" w:space="0" w:color="auto"/>
                <w:bottom w:val="none" w:sz="0" w:space="0" w:color="auto"/>
                <w:right w:val="none" w:sz="0" w:space="0" w:color="auto"/>
              </w:divBdr>
            </w:div>
            <w:div w:id="845166410">
              <w:marLeft w:val="0"/>
              <w:marRight w:val="0"/>
              <w:marTop w:val="0"/>
              <w:marBottom w:val="0"/>
              <w:divBdr>
                <w:top w:val="none" w:sz="0" w:space="0" w:color="auto"/>
                <w:left w:val="none" w:sz="0" w:space="0" w:color="auto"/>
                <w:bottom w:val="none" w:sz="0" w:space="0" w:color="auto"/>
                <w:right w:val="none" w:sz="0" w:space="0" w:color="auto"/>
              </w:divBdr>
            </w:div>
            <w:div w:id="707025669">
              <w:marLeft w:val="0"/>
              <w:marRight w:val="0"/>
              <w:marTop w:val="0"/>
              <w:marBottom w:val="0"/>
              <w:divBdr>
                <w:top w:val="none" w:sz="0" w:space="0" w:color="auto"/>
                <w:left w:val="none" w:sz="0" w:space="0" w:color="auto"/>
                <w:bottom w:val="none" w:sz="0" w:space="0" w:color="auto"/>
                <w:right w:val="none" w:sz="0" w:space="0" w:color="auto"/>
              </w:divBdr>
            </w:div>
            <w:div w:id="2068650123">
              <w:marLeft w:val="0"/>
              <w:marRight w:val="0"/>
              <w:marTop w:val="0"/>
              <w:marBottom w:val="0"/>
              <w:divBdr>
                <w:top w:val="none" w:sz="0" w:space="0" w:color="auto"/>
                <w:left w:val="none" w:sz="0" w:space="0" w:color="auto"/>
                <w:bottom w:val="none" w:sz="0" w:space="0" w:color="auto"/>
                <w:right w:val="none" w:sz="0" w:space="0" w:color="auto"/>
              </w:divBdr>
            </w:div>
            <w:div w:id="687947253">
              <w:marLeft w:val="0"/>
              <w:marRight w:val="0"/>
              <w:marTop w:val="0"/>
              <w:marBottom w:val="0"/>
              <w:divBdr>
                <w:top w:val="none" w:sz="0" w:space="0" w:color="auto"/>
                <w:left w:val="none" w:sz="0" w:space="0" w:color="auto"/>
                <w:bottom w:val="none" w:sz="0" w:space="0" w:color="auto"/>
                <w:right w:val="none" w:sz="0" w:space="0" w:color="auto"/>
              </w:divBdr>
            </w:div>
            <w:div w:id="2069188575">
              <w:marLeft w:val="0"/>
              <w:marRight w:val="0"/>
              <w:marTop w:val="0"/>
              <w:marBottom w:val="0"/>
              <w:divBdr>
                <w:top w:val="none" w:sz="0" w:space="0" w:color="auto"/>
                <w:left w:val="none" w:sz="0" w:space="0" w:color="auto"/>
                <w:bottom w:val="none" w:sz="0" w:space="0" w:color="auto"/>
                <w:right w:val="none" w:sz="0" w:space="0" w:color="auto"/>
              </w:divBdr>
            </w:div>
            <w:div w:id="819273870">
              <w:marLeft w:val="0"/>
              <w:marRight w:val="0"/>
              <w:marTop w:val="0"/>
              <w:marBottom w:val="0"/>
              <w:divBdr>
                <w:top w:val="none" w:sz="0" w:space="0" w:color="auto"/>
                <w:left w:val="none" w:sz="0" w:space="0" w:color="auto"/>
                <w:bottom w:val="none" w:sz="0" w:space="0" w:color="auto"/>
                <w:right w:val="none" w:sz="0" w:space="0" w:color="auto"/>
              </w:divBdr>
            </w:div>
            <w:div w:id="2120684881">
              <w:marLeft w:val="0"/>
              <w:marRight w:val="0"/>
              <w:marTop w:val="0"/>
              <w:marBottom w:val="0"/>
              <w:divBdr>
                <w:top w:val="none" w:sz="0" w:space="0" w:color="auto"/>
                <w:left w:val="none" w:sz="0" w:space="0" w:color="auto"/>
                <w:bottom w:val="none" w:sz="0" w:space="0" w:color="auto"/>
                <w:right w:val="none" w:sz="0" w:space="0" w:color="auto"/>
              </w:divBdr>
            </w:div>
            <w:div w:id="1594246190">
              <w:marLeft w:val="0"/>
              <w:marRight w:val="0"/>
              <w:marTop w:val="0"/>
              <w:marBottom w:val="0"/>
              <w:divBdr>
                <w:top w:val="none" w:sz="0" w:space="0" w:color="auto"/>
                <w:left w:val="none" w:sz="0" w:space="0" w:color="auto"/>
                <w:bottom w:val="none" w:sz="0" w:space="0" w:color="auto"/>
                <w:right w:val="none" w:sz="0" w:space="0" w:color="auto"/>
              </w:divBdr>
            </w:div>
            <w:div w:id="1630623418">
              <w:marLeft w:val="0"/>
              <w:marRight w:val="0"/>
              <w:marTop w:val="0"/>
              <w:marBottom w:val="0"/>
              <w:divBdr>
                <w:top w:val="none" w:sz="0" w:space="0" w:color="auto"/>
                <w:left w:val="none" w:sz="0" w:space="0" w:color="auto"/>
                <w:bottom w:val="none" w:sz="0" w:space="0" w:color="auto"/>
                <w:right w:val="none" w:sz="0" w:space="0" w:color="auto"/>
              </w:divBdr>
            </w:div>
            <w:div w:id="210310776">
              <w:marLeft w:val="0"/>
              <w:marRight w:val="0"/>
              <w:marTop w:val="0"/>
              <w:marBottom w:val="0"/>
              <w:divBdr>
                <w:top w:val="none" w:sz="0" w:space="0" w:color="auto"/>
                <w:left w:val="none" w:sz="0" w:space="0" w:color="auto"/>
                <w:bottom w:val="none" w:sz="0" w:space="0" w:color="auto"/>
                <w:right w:val="none" w:sz="0" w:space="0" w:color="auto"/>
              </w:divBdr>
            </w:div>
          </w:divsChild>
        </w:div>
        <w:div w:id="177694690">
          <w:marLeft w:val="0"/>
          <w:marRight w:val="0"/>
          <w:marTop w:val="0"/>
          <w:marBottom w:val="0"/>
          <w:divBdr>
            <w:top w:val="none" w:sz="0" w:space="0" w:color="auto"/>
            <w:left w:val="none" w:sz="0" w:space="0" w:color="auto"/>
            <w:bottom w:val="none" w:sz="0" w:space="0" w:color="auto"/>
            <w:right w:val="none" w:sz="0" w:space="0" w:color="auto"/>
          </w:divBdr>
          <w:divsChild>
            <w:div w:id="942566684">
              <w:marLeft w:val="0"/>
              <w:marRight w:val="0"/>
              <w:marTop w:val="0"/>
              <w:marBottom w:val="0"/>
              <w:divBdr>
                <w:top w:val="none" w:sz="0" w:space="0" w:color="auto"/>
                <w:left w:val="none" w:sz="0" w:space="0" w:color="auto"/>
                <w:bottom w:val="none" w:sz="0" w:space="0" w:color="auto"/>
                <w:right w:val="none" w:sz="0" w:space="0" w:color="auto"/>
              </w:divBdr>
            </w:div>
            <w:div w:id="2083943854">
              <w:marLeft w:val="0"/>
              <w:marRight w:val="0"/>
              <w:marTop w:val="0"/>
              <w:marBottom w:val="0"/>
              <w:divBdr>
                <w:top w:val="none" w:sz="0" w:space="0" w:color="auto"/>
                <w:left w:val="none" w:sz="0" w:space="0" w:color="auto"/>
                <w:bottom w:val="none" w:sz="0" w:space="0" w:color="auto"/>
                <w:right w:val="none" w:sz="0" w:space="0" w:color="auto"/>
              </w:divBdr>
            </w:div>
            <w:div w:id="799684421">
              <w:marLeft w:val="0"/>
              <w:marRight w:val="0"/>
              <w:marTop w:val="0"/>
              <w:marBottom w:val="0"/>
              <w:divBdr>
                <w:top w:val="none" w:sz="0" w:space="0" w:color="auto"/>
                <w:left w:val="none" w:sz="0" w:space="0" w:color="auto"/>
                <w:bottom w:val="none" w:sz="0" w:space="0" w:color="auto"/>
                <w:right w:val="none" w:sz="0" w:space="0" w:color="auto"/>
              </w:divBdr>
            </w:div>
            <w:div w:id="1598951761">
              <w:marLeft w:val="0"/>
              <w:marRight w:val="0"/>
              <w:marTop w:val="0"/>
              <w:marBottom w:val="0"/>
              <w:divBdr>
                <w:top w:val="none" w:sz="0" w:space="0" w:color="auto"/>
                <w:left w:val="none" w:sz="0" w:space="0" w:color="auto"/>
                <w:bottom w:val="none" w:sz="0" w:space="0" w:color="auto"/>
                <w:right w:val="none" w:sz="0" w:space="0" w:color="auto"/>
              </w:divBdr>
            </w:div>
            <w:div w:id="1382290118">
              <w:marLeft w:val="0"/>
              <w:marRight w:val="0"/>
              <w:marTop w:val="0"/>
              <w:marBottom w:val="0"/>
              <w:divBdr>
                <w:top w:val="none" w:sz="0" w:space="0" w:color="auto"/>
                <w:left w:val="none" w:sz="0" w:space="0" w:color="auto"/>
                <w:bottom w:val="none" w:sz="0" w:space="0" w:color="auto"/>
                <w:right w:val="none" w:sz="0" w:space="0" w:color="auto"/>
              </w:divBdr>
            </w:div>
            <w:div w:id="1427799292">
              <w:marLeft w:val="0"/>
              <w:marRight w:val="0"/>
              <w:marTop w:val="0"/>
              <w:marBottom w:val="0"/>
              <w:divBdr>
                <w:top w:val="none" w:sz="0" w:space="0" w:color="auto"/>
                <w:left w:val="none" w:sz="0" w:space="0" w:color="auto"/>
                <w:bottom w:val="none" w:sz="0" w:space="0" w:color="auto"/>
                <w:right w:val="none" w:sz="0" w:space="0" w:color="auto"/>
              </w:divBdr>
            </w:div>
            <w:div w:id="11684156">
              <w:marLeft w:val="0"/>
              <w:marRight w:val="0"/>
              <w:marTop w:val="0"/>
              <w:marBottom w:val="0"/>
              <w:divBdr>
                <w:top w:val="none" w:sz="0" w:space="0" w:color="auto"/>
                <w:left w:val="none" w:sz="0" w:space="0" w:color="auto"/>
                <w:bottom w:val="none" w:sz="0" w:space="0" w:color="auto"/>
                <w:right w:val="none" w:sz="0" w:space="0" w:color="auto"/>
              </w:divBdr>
            </w:div>
            <w:div w:id="799373142">
              <w:marLeft w:val="0"/>
              <w:marRight w:val="0"/>
              <w:marTop w:val="0"/>
              <w:marBottom w:val="0"/>
              <w:divBdr>
                <w:top w:val="none" w:sz="0" w:space="0" w:color="auto"/>
                <w:left w:val="none" w:sz="0" w:space="0" w:color="auto"/>
                <w:bottom w:val="none" w:sz="0" w:space="0" w:color="auto"/>
                <w:right w:val="none" w:sz="0" w:space="0" w:color="auto"/>
              </w:divBdr>
            </w:div>
            <w:div w:id="933973309">
              <w:marLeft w:val="0"/>
              <w:marRight w:val="0"/>
              <w:marTop w:val="0"/>
              <w:marBottom w:val="0"/>
              <w:divBdr>
                <w:top w:val="none" w:sz="0" w:space="0" w:color="auto"/>
                <w:left w:val="none" w:sz="0" w:space="0" w:color="auto"/>
                <w:bottom w:val="none" w:sz="0" w:space="0" w:color="auto"/>
                <w:right w:val="none" w:sz="0" w:space="0" w:color="auto"/>
              </w:divBdr>
            </w:div>
            <w:div w:id="1161432583">
              <w:marLeft w:val="0"/>
              <w:marRight w:val="0"/>
              <w:marTop w:val="0"/>
              <w:marBottom w:val="0"/>
              <w:divBdr>
                <w:top w:val="none" w:sz="0" w:space="0" w:color="auto"/>
                <w:left w:val="none" w:sz="0" w:space="0" w:color="auto"/>
                <w:bottom w:val="none" w:sz="0" w:space="0" w:color="auto"/>
                <w:right w:val="none" w:sz="0" w:space="0" w:color="auto"/>
              </w:divBdr>
            </w:div>
            <w:div w:id="564335864">
              <w:marLeft w:val="0"/>
              <w:marRight w:val="0"/>
              <w:marTop w:val="0"/>
              <w:marBottom w:val="0"/>
              <w:divBdr>
                <w:top w:val="none" w:sz="0" w:space="0" w:color="auto"/>
                <w:left w:val="none" w:sz="0" w:space="0" w:color="auto"/>
                <w:bottom w:val="none" w:sz="0" w:space="0" w:color="auto"/>
                <w:right w:val="none" w:sz="0" w:space="0" w:color="auto"/>
              </w:divBdr>
            </w:div>
            <w:div w:id="19660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research/sites/research/files/2023-04/Assessment-Grid-for-Tier-1-CRCs%20March%202023.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hairs-chaires.gc.ca/peer_reviewers-evaluateurs/productivity-productivite-eng.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anitoba.ca/research/sites/research/files/2024-07/university-of-manitoba-strategic-research-plan-2024-29.pdf" TargetMode="External"/><Relationship Id="rId11" Type="http://schemas.openxmlformats.org/officeDocument/2006/relationships/theme" Target="theme/theme1.xml"/><Relationship Id="rId5" Type="http://schemas.openxmlformats.org/officeDocument/2006/relationships/hyperlink" Target="http://www.chairs-chaires.gc.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ice.Tilly@umanitoba.c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AC71475AD734EB1AEB5915BF64D1E" ma:contentTypeVersion="16" ma:contentTypeDescription="Create a new document." ma:contentTypeScope="" ma:versionID="d99a1cd76ddf509179f37957736310f9">
  <xsd:schema xmlns:xsd="http://www.w3.org/2001/XMLSchema" xmlns:xs="http://www.w3.org/2001/XMLSchema" xmlns:p="http://schemas.microsoft.com/office/2006/metadata/properties" xmlns:ns2="beb6bf4a-1092-4702-87ae-11a843eeb064" xmlns:ns3="abab0cab-05b1-4c12-bc2a-9cf61fd22deb" targetNamespace="http://schemas.microsoft.com/office/2006/metadata/properties" ma:root="true" ma:fieldsID="c6cfaaeb4b7ea4a120a78ee9a46393d7" ns2:_="" ns3:_="">
    <xsd:import namespace="beb6bf4a-1092-4702-87ae-11a843eeb064"/>
    <xsd:import namespace="abab0cab-05b1-4c12-bc2a-9cf61fd22d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6bf4a-1092-4702-87ae-11a843eeb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9391d9-5dc9-469e-a8e3-1c65f90d2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b0cab-05b1-4c12-bc2a-9cf61fd22d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843fd2-daf2-411a-897f-8ff8b17ec6e1}" ma:internalName="TaxCatchAll" ma:showField="CatchAllData" ma:web="abab0cab-05b1-4c12-bc2a-9cf61fd22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6bf4a-1092-4702-87ae-11a843eeb064">
      <Terms xmlns="http://schemas.microsoft.com/office/infopath/2007/PartnerControls"/>
    </lcf76f155ced4ddcb4097134ff3c332f>
    <TaxCatchAll xmlns="abab0cab-05b1-4c12-bc2a-9cf61fd22deb" xsi:nil="true"/>
  </documentManagement>
</p:properties>
</file>

<file path=customXml/itemProps1.xml><?xml version="1.0" encoding="utf-8"?>
<ds:datastoreItem xmlns:ds="http://schemas.openxmlformats.org/officeDocument/2006/customXml" ds:itemID="{87129CA5-DEF7-48F1-A4CF-7EA470FAF3B7}"/>
</file>

<file path=customXml/itemProps2.xml><?xml version="1.0" encoding="utf-8"?>
<ds:datastoreItem xmlns:ds="http://schemas.openxmlformats.org/officeDocument/2006/customXml" ds:itemID="{24DA3F46-0A2C-4A17-A7D1-E8E06FB4AE21}"/>
</file>

<file path=customXml/itemProps3.xml><?xml version="1.0" encoding="utf-8"?>
<ds:datastoreItem xmlns:ds="http://schemas.openxmlformats.org/officeDocument/2006/customXml" ds:itemID="{3860B6B1-8E57-45FB-8C01-98C047F1D855}"/>
</file>

<file path=docProps/app.xml><?xml version="1.0" encoding="utf-8"?>
<Properties xmlns="http://schemas.openxmlformats.org/officeDocument/2006/extended-properties" xmlns:vt="http://schemas.openxmlformats.org/officeDocument/2006/docPropsVTypes">
  <Template>Normal.dotm</Template>
  <TotalTime>4</TotalTime>
  <Pages>3</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Sinclair</dc:creator>
  <cp:keywords/>
  <dc:description/>
  <cp:lastModifiedBy>Emmelia Stainton</cp:lastModifiedBy>
  <cp:revision>8</cp:revision>
  <dcterms:created xsi:type="dcterms:W3CDTF">2025-04-14T19:37:00Z</dcterms:created>
  <dcterms:modified xsi:type="dcterms:W3CDTF">2025-04-17T15:08:00Z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0x0101001E0AC71475AD734EB1AEB5915BF64D1E</vt:lpwstr>
  </property>
</Properties>
</file>